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03" w:rsidRPr="002D5B03" w:rsidRDefault="002D5B03" w:rsidP="002D5B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D5B03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2D5B03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"http://www.violencefreeanokacounty.org/2015/03/coaching-for-change-becomes-a-mandated-course-in-minnesota/" </w:instrText>
      </w:r>
      <w:r w:rsidRPr="002D5B03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2D5B03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Coaching for Change becomes a mandated course in Minnesota</w:t>
      </w:r>
      <w:r w:rsidRPr="002D5B03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2D5B03" w:rsidRPr="002D5B03" w:rsidRDefault="002D5B03" w:rsidP="002D5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B03">
        <w:rPr>
          <w:rFonts w:ascii="Times New Roman" w:eastAsia="Times New Roman" w:hAnsi="Times New Roman" w:cs="Times New Roman"/>
          <w:sz w:val="24"/>
          <w:szCs w:val="24"/>
        </w:rPr>
        <w:t>Coaching for Change, a course developed by The Domestic/Sexual Violence Prevention Council, Men as Peacemaker’s, Gender Violence Institute, Breckenridge Productions and Minnesota High School League, was accepted as a required continuing education course for all high school coaches in the state of Minnesota. The course provides coaches with education, resources and skills in addressing sexual/domestic/teen dating violence, harassment, and bullying. A parallel course for community coaches that work with younger kids is almost ready for release as well.</w:t>
      </w:r>
    </w:p>
    <w:p w:rsidR="002D5B03" w:rsidRPr="002D5B03" w:rsidRDefault="002D5B03" w:rsidP="002D5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B03">
        <w:rPr>
          <w:rFonts w:ascii="Times New Roman" w:eastAsia="Times New Roman" w:hAnsi="Times New Roman" w:cs="Times New Roman"/>
          <w:sz w:val="24"/>
          <w:szCs w:val="24"/>
        </w:rPr>
        <w:t xml:space="preserve">The course is also featured on Joe </w:t>
      </w:r>
      <w:proofErr w:type="spellStart"/>
      <w:r w:rsidRPr="002D5B03">
        <w:rPr>
          <w:rFonts w:ascii="Times New Roman" w:eastAsia="Times New Roman" w:hAnsi="Times New Roman" w:cs="Times New Roman"/>
          <w:sz w:val="24"/>
          <w:szCs w:val="24"/>
        </w:rPr>
        <w:t>Ehrmann’s</w:t>
      </w:r>
      <w:proofErr w:type="spellEnd"/>
      <w:r w:rsidRPr="002D5B03">
        <w:rPr>
          <w:rFonts w:ascii="Times New Roman" w:eastAsia="Times New Roman" w:hAnsi="Times New Roman" w:cs="Times New Roman"/>
          <w:sz w:val="24"/>
          <w:szCs w:val="24"/>
        </w:rPr>
        <w:t xml:space="preserve"> nationally popular </w:t>
      </w:r>
      <w:hyperlink r:id="rId4" w:tgtFrame="_blank" w:tooltip="Coach For America" w:history="1">
        <w:r w:rsidRPr="002D5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“Coach For America”</w:t>
        </w:r>
      </w:hyperlink>
      <w:r w:rsidRPr="002D5B03">
        <w:rPr>
          <w:rFonts w:ascii="Times New Roman" w:eastAsia="Times New Roman" w:hAnsi="Times New Roman" w:cs="Times New Roman"/>
          <w:sz w:val="24"/>
          <w:szCs w:val="24"/>
        </w:rPr>
        <w:t xml:space="preserve"> site under “In the Spotlight”. Check out this innovative new resource for high school coaches.</w:t>
      </w:r>
    </w:p>
    <w:p w:rsidR="00411CB8" w:rsidRDefault="00411CB8">
      <w:bookmarkStart w:id="0" w:name="_GoBack"/>
      <w:bookmarkEnd w:id="0"/>
    </w:p>
    <w:sectPr w:rsidR="00411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03"/>
    <w:rsid w:val="002D5B03"/>
    <w:rsid w:val="0041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E3355-7261-4A17-976F-FCD467A9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achforamer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A. Pederson</dc:creator>
  <cp:keywords/>
  <dc:description/>
  <cp:lastModifiedBy>Carla A. Pederson</cp:lastModifiedBy>
  <cp:revision>1</cp:revision>
  <dcterms:created xsi:type="dcterms:W3CDTF">2016-09-07T16:22:00Z</dcterms:created>
  <dcterms:modified xsi:type="dcterms:W3CDTF">2016-09-07T16:23:00Z</dcterms:modified>
</cp:coreProperties>
</file>