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D41C" w14:textId="77777777" w:rsidR="00085D83" w:rsidRPr="00801645" w:rsidRDefault="00801645" w:rsidP="00801645">
      <w:pPr>
        <w:jc w:val="center"/>
        <w:rPr>
          <w:b/>
          <w:bCs/>
          <w:sz w:val="24"/>
          <w:szCs w:val="24"/>
        </w:rPr>
      </w:pPr>
      <w:r w:rsidRPr="00801645">
        <w:rPr>
          <w:b/>
          <w:bCs/>
          <w:sz w:val="24"/>
          <w:szCs w:val="24"/>
        </w:rPr>
        <w:t>FMS AGENCIES AT A GLANCE</w:t>
      </w:r>
      <w:r>
        <w:rPr>
          <w:b/>
          <w:bCs/>
          <w:sz w:val="24"/>
          <w:szCs w:val="24"/>
        </w:rPr>
        <w:t xml:space="preserve"> </w:t>
      </w:r>
    </w:p>
    <w:p w14:paraId="085D048D" w14:textId="77777777" w:rsidR="00801645" w:rsidRPr="00801645" w:rsidRDefault="00801645" w:rsidP="00801645">
      <w:pPr>
        <w:rPr>
          <w:b/>
          <w:bCs/>
        </w:rPr>
      </w:pPr>
      <w:r>
        <w:rPr>
          <w:b/>
          <w:bCs/>
        </w:rPr>
        <w:t xml:space="preserve">Rate information can be found at </w:t>
      </w:r>
      <w:hyperlink r:id="rId7" w:history="1">
        <w:r>
          <w:rPr>
            <w:rStyle w:val="Hyperlink"/>
          </w:rPr>
          <w:t>https://mn.gov/dhs/people-we-serve/people-with-disabilities/services/home-community/programs-and-services/fms.jsp</w:t>
        </w:r>
      </w:hyperlink>
    </w:p>
    <w:tbl>
      <w:tblPr>
        <w:tblStyle w:val="TableGrid"/>
        <w:tblpPr w:leftFromText="187" w:rightFromText="187" w:vertAnchor="text" w:tblpY="1"/>
        <w:tblOverlap w:val="never"/>
        <w:tblW w:w="10983" w:type="dxa"/>
        <w:tblLayout w:type="fixed"/>
        <w:tblCellMar>
          <w:left w:w="115" w:type="dxa"/>
          <w:right w:w="115" w:type="dxa"/>
        </w:tblCellMar>
        <w:tblLook w:val="04A0" w:firstRow="1" w:lastRow="0" w:firstColumn="1" w:lastColumn="0" w:noHBand="0" w:noVBand="1"/>
      </w:tblPr>
      <w:tblGrid>
        <w:gridCol w:w="5443"/>
        <w:gridCol w:w="5540"/>
      </w:tblGrid>
      <w:tr w:rsidR="00840EE9" w14:paraId="149A073F" w14:textId="77777777" w:rsidTr="00AB4154">
        <w:trPr>
          <w:trHeight w:hRule="exact" w:val="2168"/>
        </w:trPr>
        <w:tc>
          <w:tcPr>
            <w:tcW w:w="5443" w:type="dxa"/>
            <w:shd w:val="clear" w:color="auto" w:fill="auto"/>
          </w:tcPr>
          <w:p w14:paraId="397278ED" w14:textId="72F7063D" w:rsidR="00840EE9" w:rsidRPr="00085D83" w:rsidRDefault="00840EE9" w:rsidP="00840EE9">
            <w:pPr>
              <w:rPr>
                <w:b/>
                <w:bCs/>
              </w:rPr>
            </w:pPr>
            <w:r w:rsidRPr="005143F6">
              <w:rPr>
                <w:b/>
                <w:bCs/>
              </w:rPr>
              <w:t xml:space="preserve"> </w:t>
            </w:r>
            <w:r w:rsidRPr="00085D83">
              <w:rPr>
                <w:b/>
                <w:bCs/>
              </w:rPr>
              <w:t xml:space="preserve"> TOPICS TO ASK FMS:</w:t>
            </w:r>
          </w:p>
          <w:p w14:paraId="7795E779" w14:textId="77777777" w:rsidR="00840EE9" w:rsidRDefault="00840EE9" w:rsidP="00840EE9">
            <w:pPr>
              <w:pStyle w:val="ListParagraph"/>
              <w:numPr>
                <w:ilvl w:val="0"/>
                <w:numId w:val="1"/>
              </w:numPr>
              <w:spacing w:after="160" w:line="259" w:lineRule="auto"/>
            </w:pPr>
            <w:r>
              <w:t>Intake process</w:t>
            </w:r>
          </w:p>
          <w:p w14:paraId="4CDE02D2" w14:textId="77777777" w:rsidR="00840EE9" w:rsidRDefault="00840EE9" w:rsidP="00840EE9">
            <w:pPr>
              <w:pStyle w:val="ListParagraph"/>
              <w:numPr>
                <w:ilvl w:val="0"/>
                <w:numId w:val="1"/>
              </w:numPr>
              <w:spacing w:after="160" w:line="259" w:lineRule="auto"/>
            </w:pPr>
            <w:r>
              <w:t>Timesheet reporting/reimbursement process</w:t>
            </w:r>
          </w:p>
          <w:p w14:paraId="7C1F017C" w14:textId="77777777" w:rsidR="00840EE9" w:rsidRDefault="00840EE9" w:rsidP="00840EE9">
            <w:pPr>
              <w:pStyle w:val="ListParagraph"/>
              <w:numPr>
                <w:ilvl w:val="0"/>
                <w:numId w:val="1"/>
              </w:numPr>
              <w:spacing w:after="160" w:line="259" w:lineRule="auto"/>
            </w:pPr>
            <w:r>
              <w:t>Payroll incl. frequency</w:t>
            </w:r>
          </w:p>
          <w:p w14:paraId="4C88F206" w14:textId="77777777" w:rsidR="00840EE9" w:rsidRDefault="00840EE9" w:rsidP="00840EE9">
            <w:pPr>
              <w:pStyle w:val="ListParagraph"/>
              <w:numPr>
                <w:ilvl w:val="0"/>
                <w:numId w:val="1"/>
              </w:numPr>
              <w:spacing w:after="160" w:line="259" w:lineRule="auto"/>
            </w:pPr>
            <w:r>
              <w:t>Training options and Technology</w:t>
            </w:r>
          </w:p>
          <w:p w14:paraId="3CB9B34F" w14:textId="77777777" w:rsidR="00840EE9" w:rsidRDefault="00840EE9" w:rsidP="00840EE9">
            <w:pPr>
              <w:pStyle w:val="ListParagraph"/>
              <w:numPr>
                <w:ilvl w:val="0"/>
                <w:numId w:val="1"/>
              </w:numPr>
            </w:pPr>
            <w:r>
              <w:t>Languages spoken</w:t>
            </w:r>
          </w:p>
          <w:p w14:paraId="2E4C59B7" w14:textId="36F0DB45" w:rsidR="00840EE9" w:rsidRPr="00D95727" w:rsidRDefault="00840EE9" w:rsidP="00840EE9">
            <w:pPr>
              <w:rPr>
                <w:b/>
                <w:bCs/>
                <w:sz w:val="24"/>
                <w:szCs w:val="24"/>
              </w:rPr>
            </w:pPr>
            <w:r w:rsidRPr="00D95727">
              <w:rPr>
                <w:b/>
                <w:bCs/>
                <w:sz w:val="24"/>
                <w:szCs w:val="24"/>
              </w:rPr>
              <w:t>CONTACT THE FMS DIRECTLY FORM MORE INFO!</w:t>
            </w:r>
          </w:p>
          <w:p w14:paraId="401430E8" w14:textId="3B20C374" w:rsidR="00840EE9" w:rsidRPr="005143F6" w:rsidRDefault="00840EE9" w:rsidP="00840EE9">
            <w:pPr>
              <w:rPr>
                <w:b/>
                <w:bCs/>
              </w:rPr>
            </w:pPr>
          </w:p>
        </w:tc>
        <w:tc>
          <w:tcPr>
            <w:tcW w:w="5540" w:type="dxa"/>
            <w:shd w:val="clear" w:color="auto" w:fill="F7CAAC" w:themeFill="accent2" w:themeFillTint="66"/>
          </w:tcPr>
          <w:p w14:paraId="28DFE80B" w14:textId="77777777" w:rsidR="006472FC" w:rsidRPr="00E51E7D" w:rsidRDefault="006472FC" w:rsidP="006472FC">
            <w:pPr>
              <w:rPr>
                <w:rStyle w:val="Hyperlink"/>
                <w:b/>
                <w:bCs/>
              </w:rPr>
            </w:pPr>
            <w:r>
              <w:rPr>
                <w:b/>
                <w:bCs/>
              </w:rPr>
              <w:fldChar w:fldCharType="begin"/>
            </w:r>
            <w:r>
              <w:rPr>
                <w:b/>
                <w:bCs/>
              </w:rPr>
              <w:instrText xml:space="preserve"> HYPERLINK "https://accord.org/financial-management-services/" </w:instrText>
            </w:r>
            <w:r>
              <w:rPr>
                <w:b/>
                <w:bCs/>
              </w:rPr>
            </w:r>
            <w:r>
              <w:rPr>
                <w:b/>
                <w:bCs/>
              </w:rPr>
              <w:fldChar w:fldCharType="separate"/>
            </w:r>
            <w:r w:rsidRPr="00E51E7D">
              <w:rPr>
                <w:rStyle w:val="Hyperlink"/>
                <w:b/>
                <w:bCs/>
              </w:rPr>
              <w:t xml:space="preserve">Accord FMS </w:t>
            </w:r>
          </w:p>
          <w:p w14:paraId="30D5B16F" w14:textId="77777777" w:rsidR="006472FC" w:rsidRDefault="006472FC" w:rsidP="006472FC">
            <w:pPr>
              <w:rPr>
                <w:b/>
                <w:bCs/>
              </w:rPr>
            </w:pPr>
            <w:r>
              <w:rPr>
                <w:b/>
                <w:bCs/>
              </w:rPr>
              <w:fldChar w:fldCharType="end"/>
            </w:r>
            <w:r>
              <w:rPr>
                <w:b/>
                <w:bCs/>
              </w:rPr>
              <w:t xml:space="preserve">Phone: (612)362-4477 - Email: </w:t>
            </w:r>
            <w:hyperlink r:id="rId8" w:history="1">
              <w:r w:rsidRPr="004D4881">
                <w:rPr>
                  <w:rStyle w:val="Hyperlink"/>
                  <w:b/>
                  <w:bCs/>
                </w:rPr>
                <w:t>FMS@accord.org</w:t>
              </w:r>
            </w:hyperlink>
            <w:r>
              <w:rPr>
                <w:b/>
                <w:bCs/>
              </w:rPr>
              <w:t xml:space="preserve"> </w:t>
            </w:r>
          </w:p>
          <w:p w14:paraId="1104B516" w14:textId="77777777" w:rsidR="006472FC" w:rsidRPr="00A57DE4" w:rsidRDefault="006472FC" w:rsidP="006472FC">
            <w:pPr>
              <w:rPr>
                <w:bCs/>
              </w:rPr>
            </w:pPr>
            <w:r w:rsidRPr="00A57DE4">
              <w:rPr>
                <w:bCs/>
              </w:rPr>
              <w:t>At Accord, we are dedicated to helping people live their greatest lives</w:t>
            </w:r>
            <w:r>
              <w:rPr>
                <w:bCs/>
              </w:rPr>
              <w:t>!</w:t>
            </w:r>
            <w:r>
              <w:t xml:space="preserve"> </w:t>
            </w:r>
            <w:r w:rsidRPr="00A57DE4">
              <w:rPr>
                <w:bCs/>
              </w:rPr>
              <w:t xml:space="preserve">With a strong focus on person-centered care and support, we take a proven, evidence-based approach to improve personal outcomes and enhance the quality of life for </w:t>
            </w:r>
            <w:r>
              <w:rPr>
                <w:bCs/>
              </w:rPr>
              <w:t>everyone</w:t>
            </w:r>
            <w:r w:rsidRPr="00A57DE4">
              <w:rPr>
                <w:bCs/>
              </w:rPr>
              <w:t xml:space="preserve"> in the Twin Cities and greater Minnesota.</w:t>
            </w:r>
          </w:p>
          <w:p w14:paraId="61A5116A" w14:textId="2CD2AA66" w:rsidR="00840EE9" w:rsidRPr="00F658A4" w:rsidRDefault="00840EE9" w:rsidP="00840EE9">
            <w:pPr>
              <w:rPr>
                <w:rFonts w:cstheme="minorHAnsi"/>
                <w:bCs/>
              </w:rPr>
            </w:pPr>
          </w:p>
        </w:tc>
      </w:tr>
      <w:tr w:rsidR="00840EE9" w14:paraId="62C6FA6D" w14:textId="77777777" w:rsidTr="00AB4154">
        <w:trPr>
          <w:trHeight w:hRule="exact" w:val="2168"/>
        </w:trPr>
        <w:tc>
          <w:tcPr>
            <w:tcW w:w="5443" w:type="dxa"/>
            <w:shd w:val="clear" w:color="auto" w:fill="E2EFD9" w:themeFill="accent6" w:themeFillTint="33"/>
          </w:tcPr>
          <w:p w14:paraId="2DBC66A5" w14:textId="77777777" w:rsidR="00840EE9" w:rsidRDefault="001E1A14" w:rsidP="00840EE9">
            <w:pPr>
              <w:rPr>
                <w:b/>
                <w:bCs/>
              </w:rPr>
            </w:pPr>
            <w:hyperlink r:id="rId9" w:history="1">
              <w:r w:rsidR="00840EE9">
                <w:rPr>
                  <w:rStyle w:val="Hyperlink"/>
                  <w:b/>
                  <w:bCs/>
                </w:rPr>
                <w:t>Accra Consumer Choice, Inc.</w:t>
              </w:r>
            </w:hyperlink>
            <w:r w:rsidR="00840EE9">
              <w:rPr>
                <w:b/>
                <w:bCs/>
              </w:rPr>
              <w:t xml:space="preserve"> </w:t>
            </w:r>
          </w:p>
          <w:p w14:paraId="2FBA951E" w14:textId="77777777" w:rsidR="00840EE9" w:rsidRDefault="00840EE9" w:rsidP="00840EE9">
            <w:r>
              <w:rPr>
                <w:b/>
                <w:bCs/>
              </w:rPr>
              <w:t xml:space="preserve">Ph: 952-491-4150, Email: </w:t>
            </w:r>
            <w:hyperlink r:id="rId10" w:history="1">
              <w:r w:rsidRPr="00E54DC7">
                <w:rPr>
                  <w:rStyle w:val="Hyperlink"/>
                  <w:b/>
                  <w:bCs/>
                </w:rPr>
                <w:t>fmsintake@accracare.org</w:t>
              </w:r>
            </w:hyperlink>
            <w:r>
              <w:rPr>
                <w:b/>
                <w:bCs/>
              </w:rPr>
              <w:t xml:space="preserve">; </w:t>
            </w:r>
          </w:p>
          <w:p w14:paraId="23F77D30" w14:textId="77777777" w:rsidR="00840EE9" w:rsidRDefault="00840EE9" w:rsidP="00840EE9">
            <w:r>
              <w:t xml:space="preserve">Accra is excited to serve you! We have affordable service fees and a flexible payroll schedule including bi-weekly payroll and weekly vendor payments along with multiple additional payroll days, easy-to-read monthly statements, and an assigned service coordinator for each participant. </w:t>
            </w:r>
          </w:p>
          <w:p w14:paraId="688A5361" w14:textId="77777777" w:rsidR="00840EE9" w:rsidRDefault="001E1A14" w:rsidP="00840EE9">
            <w:pPr>
              <w:rPr>
                <w:b/>
                <w:bCs/>
              </w:rPr>
            </w:pPr>
            <w:hyperlink r:id="rId11" w:history="1">
              <w:r w:rsidR="00840EE9" w:rsidRPr="005143F6">
                <w:rPr>
                  <w:rStyle w:val="Hyperlink"/>
                  <w:b/>
                  <w:bCs/>
                </w:rPr>
                <w:t>Accra Testimonial Video</w:t>
              </w:r>
            </w:hyperlink>
          </w:p>
          <w:p w14:paraId="642C77EB" w14:textId="77777777" w:rsidR="00840EE9" w:rsidRPr="005143F6" w:rsidRDefault="00840EE9" w:rsidP="00840EE9">
            <w:pPr>
              <w:rPr>
                <w:b/>
                <w:bCs/>
              </w:rPr>
            </w:pPr>
          </w:p>
        </w:tc>
        <w:tc>
          <w:tcPr>
            <w:tcW w:w="5540" w:type="dxa"/>
            <w:shd w:val="clear" w:color="auto" w:fill="FFF2CC" w:themeFill="accent4" w:themeFillTint="33"/>
          </w:tcPr>
          <w:p w14:paraId="74249EA3" w14:textId="77777777" w:rsidR="00840EE9" w:rsidRPr="00073D23" w:rsidRDefault="001E1A14" w:rsidP="00840EE9">
            <w:pPr>
              <w:pStyle w:val="NormalWeb"/>
              <w:spacing w:before="0" w:beforeAutospacing="0" w:after="0" w:afterAutospacing="0"/>
              <w:rPr>
                <w:rFonts w:cstheme="minorHAnsi"/>
                <w:b/>
                <w:bCs/>
              </w:rPr>
            </w:pPr>
            <w:hyperlink r:id="rId12" w:history="1">
              <w:r w:rsidR="00840EE9" w:rsidRPr="00073D23">
                <w:rPr>
                  <w:rStyle w:val="Hyperlink"/>
                  <w:b/>
                  <w:bCs/>
                </w:rPr>
                <w:t>Acumen Fiscal Agent</w:t>
              </w:r>
            </w:hyperlink>
            <w:r w:rsidR="00840EE9">
              <w:rPr>
                <w:rFonts w:cstheme="minorHAnsi"/>
              </w:rPr>
              <w:t xml:space="preserve"> </w:t>
            </w:r>
            <w:r w:rsidR="00840EE9" w:rsidRPr="00073D23">
              <w:rPr>
                <w:rFonts w:asciiTheme="minorHAnsi" w:hAnsiTheme="minorHAnsi" w:cstheme="minorHAnsi"/>
                <w:b/>
                <w:bCs/>
              </w:rPr>
              <w:t>Fatmata Bah, Executive Director - 480-386-0466</w:t>
            </w:r>
            <w:r w:rsidR="00840EE9" w:rsidRPr="00073D23">
              <w:rPr>
                <w:rFonts w:cstheme="minorHAnsi"/>
                <w:b/>
                <w:bCs/>
              </w:rPr>
              <w:t xml:space="preserve">  </w:t>
            </w:r>
          </w:p>
          <w:p w14:paraId="3BE6BF43" w14:textId="77777777" w:rsidR="00840EE9" w:rsidRPr="00073D23" w:rsidRDefault="00840EE9" w:rsidP="00840EE9">
            <w:pPr>
              <w:pStyle w:val="NormalWeb"/>
              <w:spacing w:before="0" w:beforeAutospacing="0" w:after="0" w:afterAutospacing="0"/>
              <w:rPr>
                <w:rFonts w:cstheme="minorHAnsi"/>
              </w:rPr>
            </w:pPr>
            <w:r>
              <w:rPr>
                <w:rFonts w:asciiTheme="minorHAnsi" w:hAnsiTheme="minorHAnsi" w:cstheme="minorHAnsi"/>
              </w:rPr>
              <w:t>Acumen has been facilitating freedom, choice and opportunity through innovative fiscal agent solutions across the nation since 1995. Our staff are a blend of human services and financial professionals committed to making Participant Direction succeed for everyone by providing training and one-on-one support.</w:t>
            </w:r>
          </w:p>
          <w:p w14:paraId="19015282" w14:textId="77777777" w:rsidR="00840EE9" w:rsidRDefault="00840EE9" w:rsidP="00840EE9"/>
        </w:tc>
      </w:tr>
      <w:tr w:rsidR="00840EE9" w14:paraId="632E4B96" w14:textId="77777777" w:rsidTr="00AB4154">
        <w:trPr>
          <w:trHeight w:hRule="exact" w:val="2168"/>
        </w:trPr>
        <w:tc>
          <w:tcPr>
            <w:tcW w:w="5443" w:type="dxa"/>
            <w:shd w:val="clear" w:color="auto" w:fill="F7CAAC" w:themeFill="accent2" w:themeFillTint="66"/>
          </w:tcPr>
          <w:p w14:paraId="67BA4575" w14:textId="77777777" w:rsidR="00840EE9" w:rsidRDefault="001E1A14" w:rsidP="00840EE9">
            <w:pPr>
              <w:rPr>
                <w:b/>
                <w:bCs/>
              </w:rPr>
            </w:pPr>
            <w:hyperlink r:id="rId13" w:history="1">
              <w:r w:rsidR="00840EE9" w:rsidRPr="002D47AB">
                <w:rPr>
                  <w:rStyle w:val="Hyperlink"/>
                  <w:b/>
                  <w:bCs/>
                </w:rPr>
                <w:t>Alliance Health Care</w:t>
              </w:r>
            </w:hyperlink>
          </w:p>
          <w:p w14:paraId="70079253" w14:textId="77777777" w:rsidR="00840EE9" w:rsidRDefault="00840EE9" w:rsidP="00840EE9">
            <w:pPr>
              <w:rPr>
                <w:b/>
                <w:bCs/>
              </w:rPr>
            </w:pPr>
            <w:r>
              <w:rPr>
                <w:b/>
                <w:bCs/>
              </w:rPr>
              <w:t>Teresa Maas – Director of FMS</w:t>
            </w:r>
          </w:p>
          <w:p w14:paraId="6D856333" w14:textId="77777777" w:rsidR="00840EE9" w:rsidRDefault="00840EE9" w:rsidP="00840EE9">
            <w:pPr>
              <w:rPr>
                <w:b/>
                <w:bCs/>
              </w:rPr>
            </w:pPr>
            <w:r>
              <w:rPr>
                <w:b/>
                <w:bCs/>
              </w:rPr>
              <w:t>P: 651-895-8030</w:t>
            </w:r>
          </w:p>
          <w:p w14:paraId="313B8ED8" w14:textId="77777777" w:rsidR="00840EE9" w:rsidRPr="005143F6" w:rsidRDefault="00840EE9" w:rsidP="00840EE9">
            <w:r w:rsidRPr="005143F6">
              <w:t xml:space="preserve">Our Mission is to maintain a progressive, nurturing environment with a team dedicated to fulfilling the highest standards of quality care while encouraging participant independence. </w:t>
            </w:r>
          </w:p>
          <w:p w14:paraId="54E3BCEC" w14:textId="3FD39C60" w:rsidR="00840EE9" w:rsidRDefault="00840EE9" w:rsidP="00840EE9">
            <w:pPr>
              <w:rPr>
                <w:b/>
                <w:bCs/>
              </w:rPr>
            </w:pPr>
          </w:p>
          <w:p w14:paraId="3422E545" w14:textId="77777777" w:rsidR="00840EE9" w:rsidRDefault="00840EE9" w:rsidP="00840EE9">
            <w:pPr>
              <w:rPr>
                <w:b/>
                <w:bCs/>
              </w:rPr>
            </w:pPr>
          </w:p>
          <w:p w14:paraId="53596C25" w14:textId="77777777" w:rsidR="00840EE9" w:rsidRDefault="00840EE9" w:rsidP="00840EE9">
            <w:pPr>
              <w:rPr>
                <w:b/>
                <w:bCs/>
              </w:rPr>
            </w:pPr>
          </w:p>
          <w:p w14:paraId="35DB7726" w14:textId="77777777" w:rsidR="00840EE9" w:rsidRDefault="00840EE9" w:rsidP="00840EE9">
            <w:pPr>
              <w:rPr>
                <w:b/>
                <w:bCs/>
              </w:rPr>
            </w:pPr>
          </w:p>
          <w:p w14:paraId="4856B4A4" w14:textId="77777777" w:rsidR="00840EE9" w:rsidRDefault="00840EE9" w:rsidP="00840EE9">
            <w:pPr>
              <w:rPr>
                <w:b/>
                <w:bCs/>
              </w:rPr>
            </w:pPr>
          </w:p>
          <w:p w14:paraId="23618A72" w14:textId="77777777" w:rsidR="00840EE9" w:rsidRDefault="00840EE9" w:rsidP="00840EE9">
            <w:pPr>
              <w:rPr>
                <w:b/>
                <w:bCs/>
              </w:rPr>
            </w:pPr>
          </w:p>
          <w:p w14:paraId="5A198320" w14:textId="415CE247" w:rsidR="00840EE9" w:rsidRPr="000351A3" w:rsidRDefault="00840EE9" w:rsidP="00840EE9">
            <w:pPr>
              <w:rPr>
                <w:b/>
                <w:bCs/>
              </w:rPr>
            </w:pPr>
          </w:p>
        </w:tc>
        <w:tc>
          <w:tcPr>
            <w:tcW w:w="5540" w:type="dxa"/>
            <w:shd w:val="clear" w:color="auto" w:fill="B4C6E7" w:themeFill="accent1" w:themeFillTint="66"/>
          </w:tcPr>
          <w:p w14:paraId="0D6D03B2" w14:textId="77777777" w:rsidR="000920FA" w:rsidRDefault="001E1A14" w:rsidP="000920FA">
            <w:pPr>
              <w:rPr>
                <w:b/>
                <w:bCs/>
              </w:rPr>
            </w:pPr>
            <w:hyperlink r:id="rId14" w:history="1">
              <w:r w:rsidR="000920FA" w:rsidRPr="00324617">
                <w:rPr>
                  <w:rStyle w:val="Hyperlink"/>
                  <w:b/>
                  <w:bCs/>
                </w:rPr>
                <w:t>Best Care FMS</w:t>
              </w:r>
            </w:hyperlink>
          </w:p>
          <w:p w14:paraId="2A337B1D" w14:textId="77777777" w:rsidR="000920FA" w:rsidRDefault="000920FA" w:rsidP="000920FA">
            <w:pPr>
              <w:rPr>
                <w:b/>
                <w:bCs/>
              </w:rPr>
            </w:pPr>
            <w:r>
              <w:rPr>
                <w:b/>
                <w:bCs/>
              </w:rPr>
              <w:t>Tony Engesser 612-297-0026/Raina Marti 612-358-4016</w:t>
            </w:r>
          </w:p>
          <w:p w14:paraId="1406CAE6" w14:textId="76229ABA" w:rsidR="000920FA" w:rsidRPr="00245FBB" w:rsidRDefault="000920FA" w:rsidP="000920FA">
            <w:r w:rsidRPr="00245FBB">
              <w:t>Best Care is based in MN, family owned, and ha</w:t>
            </w:r>
            <w:r>
              <w:t>s</w:t>
            </w:r>
            <w:r w:rsidRPr="00245FBB">
              <w:t xml:space="preserve"> FMS staff with over twenty years of experience offering fiscal support to self-directed programs. We are a company that serves a diverse population, and</w:t>
            </w:r>
            <w:r>
              <w:t xml:space="preserve"> we</w:t>
            </w:r>
            <w:r w:rsidRPr="00245FBB">
              <w:t xml:space="preserve"> believe in responsive</w:t>
            </w:r>
            <w:r>
              <w:t xml:space="preserve"> and helpful</w:t>
            </w:r>
            <w:r w:rsidRPr="00245FBB">
              <w:t xml:space="preserve"> customer service. </w:t>
            </w:r>
          </w:p>
          <w:p w14:paraId="5DD82339" w14:textId="77777777" w:rsidR="00840EE9" w:rsidRDefault="00840EE9" w:rsidP="00840EE9">
            <w:pPr>
              <w:rPr>
                <w:b/>
                <w:bCs/>
              </w:rPr>
            </w:pPr>
          </w:p>
          <w:p w14:paraId="7B7B3464" w14:textId="77777777" w:rsidR="00840EE9" w:rsidRDefault="00840EE9" w:rsidP="00840EE9">
            <w:pPr>
              <w:rPr>
                <w:b/>
                <w:bCs/>
              </w:rPr>
            </w:pPr>
          </w:p>
          <w:p w14:paraId="4F5B0405" w14:textId="77777777" w:rsidR="00840EE9" w:rsidRDefault="00840EE9" w:rsidP="00840EE9">
            <w:pPr>
              <w:rPr>
                <w:b/>
                <w:bCs/>
              </w:rPr>
            </w:pPr>
          </w:p>
          <w:p w14:paraId="708FD3B1" w14:textId="77777777" w:rsidR="00840EE9" w:rsidRDefault="00840EE9" w:rsidP="00840EE9">
            <w:pPr>
              <w:rPr>
                <w:b/>
                <w:bCs/>
              </w:rPr>
            </w:pPr>
          </w:p>
          <w:p w14:paraId="511F561D" w14:textId="77777777" w:rsidR="00840EE9" w:rsidRDefault="00840EE9" w:rsidP="00840EE9">
            <w:pPr>
              <w:rPr>
                <w:b/>
                <w:bCs/>
              </w:rPr>
            </w:pPr>
          </w:p>
          <w:p w14:paraId="1FC8533F" w14:textId="58B92077" w:rsidR="00840EE9" w:rsidRPr="00AE3B51" w:rsidRDefault="00840EE9" w:rsidP="00840EE9">
            <w:pPr>
              <w:rPr>
                <w:b/>
                <w:bCs/>
              </w:rPr>
            </w:pPr>
          </w:p>
        </w:tc>
      </w:tr>
      <w:tr w:rsidR="00840EE9" w14:paraId="1D77ADF2" w14:textId="77777777" w:rsidTr="00AB4154">
        <w:trPr>
          <w:trHeight w:hRule="exact" w:val="2168"/>
        </w:trPr>
        <w:tc>
          <w:tcPr>
            <w:tcW w:w="5443" w:type="dxa"/>
            <w:shd w:val="clear" w:color="auto" w:fill="FFF2CC" w:themeFill="accent4" w:themeFillTint="33"/>
          </w:tcPr>
          <w:p w14:paraId="244E0B95" w14:textId="3CF0D102" w:rsidR="00840EE9" w:rsidRDefault="001E1A14" w:rsidP="00840EE9">
            <w:pPr>
              <w:rPr>
                <w:b/>
                <w:bCs/>
              </w:rPr>
            </w:pPr>
            <w:hyperlink r:id="rId15" w:history="1">
              <w:r w:rsidR="00840EE9" w:rsidRPr="005143F6">
                <w:rPr>
                  <w:rStyle w:val="Hyperlink"/>
                  <w:b/>
                  <w:bCs/>
                </w:rPr>
                <w:t>CDI (Consumer Directions)</w:t>
              </w:r>
            </w:hyperlink>
            <w:r w:rsidR="00840EE9">
              <w:rPr>
                <w:b/>
                <w:bCs/>
              </w:rPr>
              <w:t>- (866) 400-1017</w:t>
            </w:r>
          </w:p>
          <w:p w14:paraId="611F1E5B" w14:textId="77777777" w:rsidR="00840EE9" w:rsidRPr="00D72C9F" w:rsidRDefault="00840EE9" w:rsidP="00840EE9">
            <w:r w:rsidRPr="00D72C9F">
              <w:t xml:space="preserve">CDI only provides Self-Directed Services, it’s all we do, it’s what we are passionate about; giving you 100% of our focus and attention. </w:t>
            </w:r>
            <w:r>
              <w:t>We</w:t>
            </w:r>
            <w:r w:rsidRPr="00D72C9F">
              <w:t xml:space="preserve"> are proud to have been honored with the national ‘Excellence in FMS’ award for </w:t>
            </w:r>
            <w:r>
              <w:t>leading with</w:t>
            </w:r>
            <w:r w:rsidRPr="00D72C9F">
              <w:t xml:space="preserve"> an extraordinary commitment </w:t>
            </w:r>
            <w:r>
              <w:t>of quality and compassion</w:t>
            </w:r>
            <w:r w:rsidRPr="00D72C9F">
              <w:t xml:space="preserve">. </w:t>
            </w:r>
            <w:r>
              <w:t xml:space="preserve">You will be assigned one contact person to work with all your needs.  </w:t>
            </w:r>
          </w:p>
          <w:p w14:paraId="3808E1BE" w14:textId="77777777" w:rsidR="00840EE9" w:rsidRPr="00AE3B51" w:rsidRDefault="00840EE9" w:rsidP="00840EE9">
            <w:pPr>
              <w:rPr>
                <w:b/>
                <w:bCs/>
              </w:rPr>
            </w:pPr>
          </w:p>
          <w:p w14:paraId="39079F91" w14:textId="70090A48" w:rsidR="00840EE9" w:rsidRDefault="00840EE9" w:rsidP="00840EE9"/>
          <w:p w14:paraId="25DC6850" w14:textId="139A9E28" w:rsidR="00840EE9" w:rsidRDefault="00840EE9" w:rsidP="00840EE9"/>
          <w:p w14:paraId="2DB216E2" w14:textId="2424B857" w:rsidR="00840EE9" w:rsidRDefault="00840EE9" w:rsidP="00840EE9"/>
          <w:p w14:paraId="2FC0AC16" w14:textId="0D96909A" w:rsidR="00840EE9" w:rsidRDefault="00840EE9" w:rsidP="00840EE9"/>
          <w:p w14:paraId="643617CB" w14:textId="0A3BBB43" w:rsidR="00840EE9" w:rsidRDefault="00840EE9" w:rsidP="00840EE9"/>
          <w:p w14:paraId="308BBE20" w14:textId="7C09A1B8" w:rsidR="00840EE9" w:rsidRDefault="00840EE9" w:rsidP="00840EE9"/>
          <w:p w14:paraId="188E16B8" w14:textId="77777777" w:rsidR="00840EE9" w:rsidRPr="00AE3B51" w:rsidRDefault="00840EE9" w:rsidP="00840EE9"/>
          <w:p w14:paraId="74814D06" w14:textId="77777777" w:rsidR="00840EE9" w:rsidRPr="00AE3B51" w:rsidRDefault="00840EE9" w:rsidP="00840EE9"/>
          <w:p w14:paraId="1F74DDBC" w14:textId="77777777" w:rsidR="00840EE9" w:rsidRPr="00AE3B51" w:rsidRDefault="00840EE9" w:rsidP="00840EE9"/>
          <w:p w14:paraId="616B4731" w14:textId="77777777" w:rsidR="00840EE9" w:rsidRPr="00AE3B51" w:rsidRDefault="00840EE9" w:rsidP="00840EE9"/>
        </w:tc>
        <w:tc>
          <w:tcPr>
            <w:tcW w:w="5540" w:type="dxa"/>
            <w:shd w:val="clear" w:color="auto" w:fill="E2EFD9" w:themeFill="accent6" w:themeFillTint="33"/>
          </w:tcPr>
          <w:p w14:paraId="10FA3F6F" w14:textId="77777777" w:rsidR="00840EE9" w:rsidRPr="00A6537D" w:rsidRDefault="001E1A14" w:rsidP="00840EE9">
            <w:pPr>
              <w:rPr>
                <w:rFonts w:cstheme="minorHAnsi"/>
                <w:b/>
                <w:bCs/>
              </w:rPr>
            </w:pPr>
            <w:hyperlink r:id="rId16" w:history="1">
              <w:r w:rsidR="00840EE9" w:rsidRPr="00A6537D">
                <w:rPr>
                  <w:rStyle w:val="Hyperlink"/>
                  <w:rFonts w:cstheme="minorHAnsi"/>
                  <w:b/>
                  <w:bCs/>
                </w:rPr>
                <w:t>GT Independence</w:t>
              </w:r>
            </w:hyperlink>
            <w:r w:rsidR="00840EE9" w:rsidRPr="00A6537D">
              <w:rPr>
                <w:rFonts w:cstheme="minorHAnsi"/>
                <w:b/>
                <w:bCs/>
              </w:rPr>
              <w:t>-- Your Life, Your Choice.</w:t>
            </w:r>
          </w:p>
          <w:p w14:paraId="6B6047C9" w14:textId="32DB4664" w:rsidR="00840EE9" w:rsidRPr="00A6537D" w:rsidRDefault="00193733" w:rsidP="00840EE9">
            <w:pPr>
              <w:rPr>
                <w:rFonts w:cstheme="minorHAnsi"/>
                <w:b/>
                <w:bCs/>
              </w:rPr>
            </w:pPr>
            <w:r>
              <w:rPr>
                <w:rFonts w:cstheme="minorHAnsi"/>
                <w:b/>
                <w:bCs/>
              </w:rPr>
              <w:t>Holly Carmichael-</w:t>
            </w:r>
            <w:proofErr w:type="gramStart"/>
            <w:r>
              <w:rPr>
                <w:rFonts w:cstheme="minorHAnsi"/>
                <w:b/>
                <w:bCs/>
              </w:rPr>
              <w:t>CEO  (</w:t>
            </w:r>
            <w:proofErr w:type="gramEnd"/>
            <w:r>
              <w:rPr>
                <w:rFonts w:cstheme="minorHAnsi"/>
                <w:b/>
                <w:bCs/>
              </w:rPr>
              <w:t>877) 659-4500</w:t>
            </w:r>
          </w:p>
          <w:p w14:paraId="67AEC847" w14:textId="77777777" w:rsidR="00840EE9" w:rsidRPr="00A6537D" w:rsidRDefault="00840EE9" w:rsidP="00840EE9">
            <w:pPr>
              <w:rPr>
                <w:b/>
                <w:bCs/>
              </w:rPr>
            </w:pPr>
            <w:r w:rsidRPr="00A6537D">
              <w:t xml:space="preserve">We believe in people’s right </w:t>
            </w:r>
            <w:proofErr w:type="gramStart"/>
            <w:r w:rsidRPr="00A6537D">
              <w:t>to choice</w:t>
            </w:r>
            <w:proofErr w:type="gramEnd"/>
            <w:r w:rsidRPr="00A6537D">
              <w:t xml:space="preserve"> and independence.  Self-directing services should be easy, so we’ve developed technology which allows us to quickly process payroll and vendor payments to make a person’s life easier. </w:t>
            </w:r>
          </w:p>
          <w:p w14:paraId="6B971118" w14:textId="749B16AA" w:rsidR="00840EE9" w:rsidRPr="00AE3B51" w:rsidRDefault="00840EE9" w:rsidP="00840EE9">
            <w:pPr>
              <w:rPr>
                <w:b/>
                <w:bCs/>
              </w:rPr>
            </w:pPr>
          </w:p>
        </w:tc>
      </w:tr>
      <w:tr w:rsidR="00840EE9" w14:paraId="41B5D27C" w14:textId="77777777" w:rsidTr="00AB4154">
        <w:trPr>
          <w:trHeight w:hRule="exact" w:val="2168"/>
        </w:trPr>
        <w:tc>
          <w:tcPr>
            <w:tcW w:w="5443" w:type="dxa"/>
            <w:shd w:val="clear" w:color="auto" w:fill="B4C6E7" w:themeFill="accent1" w:themeFillTint="66"/>
          </w:tcPr>
          <w:p w14:paraId="64B746D0" w14:textId="6AD23D83" w:rsidR="00840EE9" w:rsidRPr="002F4932" w:rsidRDefault="00840EE9" w:rsidP="00840EE9">
            <w:pPr>
              <w:rPr>
                <w:b/>
                <w:bCs/>
              </w:rPr>
            </w:pPr>
            <w:r w:rsidRPr="002F4932">
              <w:rPr>
                <w:b/>
                <w:bCs/>
              </w:rPr>
              <w:t>Heritage Home Health Care</w:t>
            </w:r>
          </w:p>
          <w:p w14:paraId="66248409" w14:textId="77777777" w:rsidR="00840EE9" w:rsidRDefault="00840EE9" w:rsidP="00840EE9"/>
          <w:p w14:paraId="2F8F0779" w14:textId="6614BE18" w:rsidR="00840EE9" w:rsidRDefault="00F658A4" w:rsidP="00840EE9">
            <w:r w:rsidRPr="00F658A4">
              <w:rPr>
                <w:rFonts w:cstheme="minorHAnsi"/>
                <w:bCs/>
              </w:rPr>
              <w:t>New provider. Info will be provided once approved/enrolled.</w:t>
            </w:r>
          </w:p>
          <w:p w14:paraId="1D1E81A1" w14:textId="77777777" w:rsidR="00840EE9" w:rsidRDefault="00840EE9" w:rsidP="00840EE9"/>
          <w:p w14:paraId="365FBAB5" w14:textId="77777777" w:rsidR="00840EE9" w:rsidRDefault="00840EE9" w:rsidP="00840EE9">
            <w:r>
              <w:t xml:space="preserve">                                                                                                                          </w:t>
            </w:r>
          </w:p>
          <w:p w14:paraId="118A7498" w14:textId="3A376B0E" w:rsidR="00840EE9" w:rsidRDefault="00840EE9" w:rsidP="00840EE9"/>
          <w:p w14:paraId="7B12CDBA" w14:textId="1B6B4A04" w:rsidR="00840EE9" w:rsidRDefault="00840EE9" w:rsidP="00840EE9"/>
          <w:p w14:paraId="7E032F3A" w14:textId="5B37B19D" w:rsidR="00840EE9" w:rsidRDefault="00840EE9" w:rsidP="00840EE9"/>
          <w:p w14:paraId="02A5C375" w14:textId="77777777" w:rsidR="00840EE9" w:rsidRDefault="00840EE9" w:rsidP="00840EE9"/>
          <w:p w14:paraId="07A79F99" w14:textId="77777777" w:rsidR="00840EE9" w:rsidRDefault="00840EE9" w:rsidP="00840EE9"/>
          <w:p w14:paraId="44A262C9" w14:textId="77777777" w:rsidR="00840EE9" w:rsidRDefault="00840EE9" w:rsidP="00840EE9"/>
          <w:p w14:paraId="24B48752" w14:textId="77777777" w:rsidR="00840EE9" w:rsidRDefault="00840EE9" w:rsidP="00840EE9"/>
          <w:p w14:paraId="3CB82783" w14:textId="77777777" w:rsidR="00840EE9" w:rsidRDefault="00840EE9" w:rsidP="00840EE9"/>
          <w:p w14:paraId="7FD09471" w14:textId="77777777" w:rsidR="00840EE9" w:rsidRDefault="00840EE9" w:rsidP="00840EE9"/>
          <w:p w14:paraId="00FD2708" w14:textId="77777777" w:rsidR="00840EE9" w:rsidRDefault="00840EE9" w:rsidP="00840EE9"/>
        </w:tc>
        <w:tc>
          <w:tcPr>
            <w:tcW w:w="5540" w:type="dxa"/>
            <w:shd w:val="clear" w:color="auto" w:fill="F7CAAC" w:themeFill="accent2" w:themeFillTint="66"/>
          </w:tcPr>
          <w:p w14:paraId="65A52BA2" w14:textId="03DAB02C" w:rsidR="00840EE9" w:rsidRDefault="001E1A14" w:rsidP="00840EE9">
            <w:pPr>
              <w:rPr>
                <w:b/>
                <w:bCs/>
              </w:rPr>
            </w:pPr>
            <w:hyperlink r:id="rId17" w:history="1">
              <w:r w:rsidR="00840EE9" w:rsidRPr="001E1A14">
                <w:rPr>
                  <w:rStyle w:val="Hyperlink"/>
                  <w:b/>
                  <w:bCs/>
                </w:rPr>
                <w:t>Life Fount</w:t>
              </w:r>
              <w:r w:rsidR="00840EE9" w:rsidRPr="001E1A14">
                <w:rPr>
                  <w:rStyle w:val="Hyperlink"/>
                  <w:b/>
                  <w:bCs/>
                </w:rPr>
                <w:t>a</w:t>
              </w:r>
              <w:r w:rsidR="00840EE9" w:rsidRPr="001E1A14">
                <w:rPr>
                  <w:rStyle w:val="Hyperlink"/>
                  <w:b/>
                  <w:bCs/>
                </w:rPr>
                <w:t>i</w:t>
              </w:r>
              <w:r w:rsidR="00840EE9" w:rsidRPr="001E1A14">
                <w:rPr>
                  <w:rStyle w:val="Hyperlink"/>
                  <w:b/>
                  <w:bCs/>
                </w:rPr>
                <w:t>n</w:t>
              </w:r>
              <w:r w:rsidR="00840EE9" w:rsidRPr="001E1A14">
                <w:rPr>
                  <w:rStyle w:val="Hyperlink"/>
                  <w:b/>
                  <w:bCs/>
                </w:rPr>
                <w:t xml:space="preserve"> </w:t>
              </w:r>
              <w:r w:rsidR="000338C3" w:rsidRPr="001E1A14">
                <w:rPr>
                  <w:rStyle w:val="Hyperlink"/>
                  <w:b/>
                  <w:bCs/>
                </w:rPr>
                <w:t>FMS</w:t>
              </w:r>
            </w:hyperlink>
          </w:p>
          <w:p w14:paraId="2C274B38" w14:textId="58F4EFF7" w:rsidR="00840EE9" w:rsidRPr="001E1A14" w:rsidRDefault="001E1A14" w:rsidP="00840EE9">
            <w:pPr>
              <w:rPr>
                <w:rFonts w:cstheme="minorHAnsi"/>
              </w:rPr>
            </w:pPr>
            <w:hyperlink r:id="rId18" w:history="1">
              <w:r w:rsidRPr="001E1A14">
                <w:rPr>
                  <w:rStyle w:val="Hyperlink"/>
                  <w:rFonts w:cstheme="minorHAnsi"/>
                </w:rPr>
                <w:t>FMS.Intake@lifohhc.com</w:t>
              </w:r>
            </w:hyperlink>
            <w:r w:rsidRPr="001E1A14">
              <w:rPr>
                <w:rFonts w:cstheme="minorHAnsi"/>
              </w:rPr>
              <w:t xml:space="preserve"> </w:t>
            </w:r>
          </w:p>
          <w:p w14:paraId="0889B878" w14:textId="0747A5AF" w:rsidR="001E1A14" w:rsidRPr="001E1A14" w:rsidRDefault="001E1A14" w:rsidP="001E1A14">
            <w:pPr>
              <w:rPr>
                <w:rFonts w:cstheme="minorHAnsi"/>
              </w:rPr>
            </w:pPr>
            <w:r w:rsidRPr="001E1A14">
              <w:rPr>
                <w:rFonts w:cstheme="minorHAnsi"/>
              </w:rPr>
              <w:t>We are minority-owned, multicultural, &amp; bilingual (Span/Eng)! We aim to amplify representation, equity, &amp; voice for the people we serve.  Our mission is to deliver life enhancing services to all individuals. </w:t>
            </w:r>
          </w:p>
          <w:p w14:paraId="4A0F1C15" w14:textId="61C7A9C4" w:rsidR="001E1A14" w:rsidRPr="000338C3" w:rsidRDefault="001E1A14" w:rsidP="00840EE9">
            <w:pPr>
              <w:rPr>
                <w:rFonts w:cstheme="minorHAnsi"/>
                <w:b/>
                <w:bCs/>
              </w:rPr>
            </w:pPr>
          </w:p>
          <w:p w14:paraId="3991B8C2" w14:textId="77777777" w:rsidR="00840EE9" w:rsidRDefault="00840EE9" w:rsidP="00840EE9"/>
          <w:p w14:paraId="415B3795" w14:textId="77777777" w:rsidR="00840EE9" w:rsidRDefault="00840EE9" w:rsidP="00840EE9"/>
          <w:p w14:paraId="60FD4278" w14:textId="77777777" w:rsidR="00840EE9" w:rsidRDefault="00840EE9" w:rsidP="00840EE9"/>
          <w:p w14:paraId="0ACEFC68" w14:textId="637029B7" w:rsidR="00840EE9" w:rsidRPr="00CA7DCE" w:rsidRDefault="00840EE9" w:rsidP="00840EE9"/>
        </w:tc>
      </w:tr>
      <w:tr w:rsidR="00840EE9" w14:paraId="6819A94B" w14:textId="77777777" w:rsidTr="00AB4154">
        <w:trPr>
          <w:trHeight w:hRule="exact" w:val="2168"/>
        </w:trPr>
        <w:tc>
          <w:tcPr>
            <w:tcW w:w="5443" w:type="dxa"/>
            <w:shd w:val="clear" w:color="auto" w:fill="E2EFD9" w:themeFill="accent6" w:themeFillTint="33"/>
          </w:tcPr>
          <w:p w14:paraId="4DD14AE2" w14:textId="77777777" w:rsidR="00840EE9" w:rsidRPr="00AE3B51" w:rsidRDefault="00840EE9" w:rsidP="00840EE9">
            <w:pPr>
              <w:rPr>
                <w:b/>
                <w:bCs/>
              </w:rPr>
            </w:pPr>
            <w:r w:rsidRPr="00545A01">
              <w:rPr>
                <w:b/>
                <w:bCs/>
                <w:u w:val="single"/>
              </w:rPr>
              <w:lastRenderedPageBreak/>
              <w:t>Lifeworks Services</w:t>
            </w:r>
            <w:r>
              <w:rPr>
                <w:b/>
                <w:bCs/>
                <w:u w:val="single"/>
              </w:rPr>
              <w:t>-</w:t>
            </w:r>
            <w:r>
              <w:rPr>
                <w:b/>
                <w:bCs/>
              </w:rPr>
              <w:t xml:space="preserve"> </w:t>
            </w:r>
            <w:hyperlink r:id="rId19" w:history="1">
              <w:r w:rsidRPr="003B25A9">
                <w:rPr>
                  <w:rStyle w:val="Hyperlink"/>
                  <w:b/>
                  <w:bCs/>
                </w:rPr>
                <w:t>www.lifeworks.org</w:t>
              </w:r>
            </w:hyperlink>
            <w:r>
              <w:rPr>
                <w:b/>
                <w:bCs/>
              </w:rPr>
              <w:t xml:space="preserve"> 651-454-2732 or 866-454-2732 </w:t>
            </w:r>
            <w:r w:rsidRPr="00545A01">
              <w:t>At Lifeworks one of our core values is, “You Lead the Way, We Listen.” Through responsive customer service and user-friendly systems, our dedicated Service Coordinators are skilled at navigating complex situations and processing your services allowing you to maximize your budget and choose your support. To start your services email us at,</w:t>
            </w:r>
            <w:r>
              <w:rPr>
                <w:b/>
                <w:bCs/>
              </w:rPr>
              <w:t xml:space="preserve"> </w:t>
            </w:r>
            <w:hyperlink r:id="rId20" w:history="1">
              <w:r w:rsidRPr="00E72DED">
                <w:rPr>
                  <w:rStyle w:val="Hyperlink"/>
                  <w:b/>
                  <w:bCs/>
                </w:rPr>
                <w:t>l</w:t>
              </w:r>
              <w:r w:rsidRPr="00545A01">
                <w:rPr>
                  <w:rStyle w:val="Hyperlink"/>
                </w:rPr>
                <w:t>ifeworksreferrals@lifeworks.org</w:t>
              </w:r>
            </w:hyperlink>
            <w:r>
              <w:rPr>
                <w:b/>
                <w:bCs/>
              </w:rPr>
              <w:t xml:space="preserve"> </w:t>
            </w:r>
          </w:p>
          <w:p w14:paraId="598F3D15" w14:textId="77777777" w:rsidR="00840EE9" w:rsidRPr="002F4932" w:rsidRDefault="00840EE9" w:rsidP="00840EE9">
            <w:pPr>
              <w:rPr>
                <w:b/>
                <w:bCs/>
              </w:rPr>
            </w:pPr>
          </w:p>
        </w:tc>
        <w:tc>
          <w:tcPr>
            <w:tcW w:w="5540" w:type="dxa"/>
            <w:shd w:val="clear" w:color="auto" w:fill="FFE599" w:themeFill="accent4" w:themeFillTint="66"/>
          </w:tcPr>
          <w:p w14:paraId="7ECD2410" w14:textId="77777777" w:rsidR="00840EE9" w:rsidRDefault="001E1A14" w:rsidP="00840EE9">
            <w:pPr>
              <w:rPr>
                <w:b/>
                <w:bCs/>
              </w:rPr>
            </w:pPr>
            <w:hyperlink r:id="rId21" w:history="1">
              <w:r w:rsidR="00840EE9" w:rsidRPr="00724B54">
                <w:rPr>
                  <w:rStyle w:val="Hyperlink"/>
                  <w:b/>
                  <w:bCs/>
                </w:rPr>
                <w:t>Mains’l Services</w:t>
              </w:r>
            </w:hyperlink>
            <w:r w:rsidR="00840EE9">
              <w:rPr>
                <w:b/>
                <w:bCs/>
              </w:rPr>
              <w:t xml:space="preserve"> – (763) 416-9113 or 800-441-6525</w:t>
            </w:r>
          </w:p>
          <w:p w14:paraId="1EED71C6" w14:textId="77777777" w:rsidR="00840EE9" w:rsidRPr="00165D12" w:rsidRDefault="00840EE9" w:rsidP="00840EE9">
            <w:pPr>
              <w:rPr>
                <w:b/>
                <w:bCs/>
              </w:rPr>
            </w:pPr>
            <w:r>
              <w:rPr>
                <w:color w:val="1F497D"/>
              </w:rPr>
              <w:t xml:space="preserve">We offer innovative supports to people to allow them to control their own services to meet their own needs.  We offer tools and guidance to match with your abilities and partner each person with one point of contact who helps respond to their needs in a timely and effective manager, making managing your services more successful for you. </w:t>
            </w:r>
          </w:p>
          <w:p w14:paraId="672741F1" w14:textId="77777777" w:rsidR="00840EE9" w:rsidRPr="00545A01" w:rsidRDefault="00840EE9" w:rsidP="00840EE9">
            <w:pPr>
              <w:rPr>
                <w:b/>
                <w:bCs/>
                <w:u w:val="single"/>
              </w:rPr>
            </w:pPr>
          </w:p>
        </w:tc>
      </w:tr>
      <w:tr w:rsidR="00840EE9" w14:paraId="5E737D67" w14:textId="77777777" w:rsidTr="00AB4154">
        <w:trPr>
          <w:trHeight w:hRule="exact" w:val="2168"/>
        </w:trPr>
        <w:tc>
          <w:tcPr>
            <w:tcW w:w="5443" w:type="dxa"/>
            <w:shd w:val="clear" w:color="auto" w:fill="F7CAAC" w:themeFill="accent2" w:themeFillTint="66"/>
          </w:tcPr>
          <w:p w14:paraId="1DB6E48E" w14:textId="77777777" w:rsidR="00840EE9" w:rsidRDefault="001E1A14" w:rsidP="00840EE9">
            <w:pPr>
              <w:rPr>
                <w:b/>
                <w:bCs/>
              </w:rPr>
            </w:pPr>
            <w:hyperlink r:id="rId22" w:history="1">
              <w:r w:rsidR="00840EE9" w:rsidRPr="005143F6">
                <w:rPr>
                  <w:rStyle w:val="Hyperlink"/>
                  <w:b/>
                  <w:bCs/>
                </w:rPr>
                <w:t>MRCI-Client Directed Services</w:t>
              </w:r>
            </w:hyperlink>
            <w:r w:rsidR="00840EE9">
              <w:rPr>
                <w:b/>
                <w:bCs/>
              </w:rPr>
              <w:t xml:space="preserve"> – Toll Free: </w:t>
            </w:r>
            <w:r w:rsidR="00840EE9" w:rsidRPr="007F1393">
              <w:rPr>
                <w:b/>
                <w:bCs/>
              </w:rPr>
              <w:t>800-829-7110</w:t>
            </w:r>
          </w:p>
          <w:p w14:paraId="0C6ADE5A" w14:textId="77777777" w:rsidR="00840EE9" w:rsidRDefault="00840EE9" w:rsidP="00840EE9">
            <w:r>
              <w:t xml:space="preserve">MRCI CDS has experienced, knowledgeable staff to work with your care team and help you navigate the financial complexities of CDCS and CSG.  </w:t>
            </w:r>
          </w:p>
          <w:p w14:paraId="7AE0D019" w14:textId="77777777" w:rsidR="00840EE9" w:rsidRDefault="00840EE9" w:rsidP="00840EE9">
            <w:r>
              <w:t xml:space="preserve">Find out more at: </w:t>
            </w:r>
            <w:hyperlink r:id="rId23" w:history="1">
              <w:r w:rsidRPr="00402159">
                <w:rPr>
                  <w:rStyle w:val="Hyperlink"/>
                </w:rPr>
                <w:t>www.mrcicds.org</w:t>
              </w:r>
            </w:hyperlink>
            <w:r>
              <w:t xml:space="preserve">, </w:t>
            </w:r>
            <w:r w:rsidRPr="00AA7759">
              <w:t xml:space="preserve">or to start services, email </w:t>
            </w:r>
            <w:r>
              <w:t xml:space="preserve">us: </w:t>
            </w:r>
            <w:hyperlink r:id="rId24" w:history="1">
              <w:r>
                <w:rPr>
                  <w:rStyle w:val="Hyperlink"/>
                </w:rPr>
                <w:t>cdsintake@mymrci.org</w:t>
              </w:r>
            </w:hyperlink>
          </w:p>
          <w:p w14:paraId="1D9C5222" w14:textId="77777777" w:rsidR="00840EE9" w:rsidRDefault="00840EE9" w:rsidP="00840EE9">
            <w:pPr>
              <w:jc w:val="center"/>
              <w:rPr>
                <w:b/>
                <w:bCs/>
                <w:i/>
                <w:iCs/>
              </w:rPr>
            </w:pPr>
            <w:r w:rsidRPr="00FB4247">
              <w:rPr>
                <w:b/>
                <w:bCs/>
                <w:i/>
                <w:iCs/>
              </w:rPr>
              <w:t xml:space="preserve">Because self-directing your care does not mean </w:t>
            </w:r>
          </w:p>
          <w:p w14:paraId="1107B05B" w14:textId="77777777" w:rsidR="00840EE9" w:rsidRDefault="00840EE9" w:rsidP="00840EE9">
            <w:pPr>
              <w:jc w:val="center"/>
            </w:pPr>
            <w:r w:rsidRPr="00FB4247">
              <w:rPr>
                <w:b/>
                <w:bCs/>
                <w:i/>
                <w:iCs/>
              </w:rPr>
              <w:t>you are on your own.</w:t>
            </w:r>
          </w:p>
          <w:p w14:paraId="118C7C02" w14:textId="77777777" w:rsidR="00840EE9" w:rsidRDefault="00840EE9" w:rsidP="00840EE9"/>
        </w:tc>
        <w:tc>
          <w:tcPr>
            <w:tcW w:w="5540" w:type="dxa"/>
            <w:shd w:val="clear" w:color="auto" w:fill="B4C6E7" w:themeFill="accent1" w:themeFillTint="66"/>
          </w:tcPr>
          <w:p w14:paraId="45CAE62A" w14:textId="1BEB4C0C" w:rsidR="00840EE9" w:rsidRDefault="001E1A14" w:rsidP="00840EE9">
            <w:hyperlink r:id="rId25" w:history="1">
              <w:r w:rsidR="000338C3" w:rsidRPr="009036F6">
                <w:rPr>
                  <w:rStyle w:val="Hyperlink"/>
                  <w:b/>
                  <w:bCs/>
                </w:rPr>
                <w:t>Aspen FMS, Inc</w:t>
              </w:r>
            </w:hyperlink>
            <w:r w:rsidR="000338C3">
              <w:rPr>
                <w:b/>
                <w:bCs/>
                <w:color w:val="0000CC"/>
                <w:u w:val="single"/>
              </w:rPr>
              <w:t>;</w:t>
            </w:r>
            <w:r w:rsidR="000338C3">
              <w:t xml:space="preserve">  612-872-8811;  </w:t>
            </w:r>
            <w:hyperlink r:id="rId26" w:history="1">
              <w:r w:rsidR="000338C3" w:rsidRPr="009036F6">
                <w:rPr>
                  <w:rStyle w:val="Hyperlink"/>
                </w:rPr>
                <w:t>cassie@mnqcare.com</w:t>
              </w:r>
            </w:hyperlink>
            <w:r w:rsidR="000338C3">
              <w:rPr>
                <w:rStyle w:val="Hyperlink"/>
              </w:rPr>
              <w:t xml:space="preserve"> </w:t>
            </w:r>
            <w:hyperlink r:id="rId27" w:history="1">
              <w:r w:rsidR="000338C3" w:rsidRPr="00D961B0">
                <w:rPr>
                  <w:rStyle w:val="Hyperlink"/>
                </w:rPr>
                <w:t>daniellel@mnqcare.com</w:t>
              </w:r>
            </w:hyperlink>
            <w:r w:rsidR="000338C3">
              <w:rPr>
                <w:rStyle w:val="Hyperlink"/>
              </w:rPr>
              <w:t>; enrollment@mnqcare.com</w:t>
            </w:r>
            <w:r w:rsidR="000338C3">
              <w:t xml:space="preserve">; Aspen FMS strives to serve families of diverse populations in all of Minnesota. We are dedicated to offering the best fiscal support service to members, families, and participants of self-directed programs. With 20 years of experience serving our community with in-home services, we believe in supporting everyone’s goals to live </w:t>
            </w:r>
            <w:r w:rsidR="00840EE9">
              <w:t xml:space="preserve">independent and </w:t>
            </w:r>
          </w:p>
          <w:p w14:paraId="38F1219F" w14:textId="4719D9F2" w:rsidR="00840EE9" w:rsidRDefault="00840EE9" w:rsidP="00840EE9">
            <w:r>
              <w:t>fulfilling lives in their homes.</w:t>
            </w:r>
          </w:p>
          <w:p w14:paraId="320E1BF4" w14:textId="77777777" w:rsidR="00840EE9" w:rsidRDefault="00840EE9" w:rsidP="00840EE9"/>
          <w:p w14:paraId="62532D57" w14:textId="77777777" w:rsidR="00840EE9" w:rsidRDefault="00840EE9" w:rsidP="00840EE9"/>
          <w:p w14:paraId="2BFF4A4F" w14:textId="77777777" w:rsidR="00840EE9" w:rsidRDefault="00840EE9" w:rsidP="00840EE9"/>
          <w:p w14:paraId="7BD27B28" w14:textId="77777777" w:rsidR="00840EE9" w:rsidRDefault="00840EE9" w:rsidP="00840EE9"/>
          <w:p w14:paraId="54CBB227" w14:textId="77777777" w:rsidR="00840EE9" w:rsidRDefault="00840EE9" w:rsidP="00840EE9"/>
          <w:p w14:paraId="257E6F7E" w14:textId="77777777" w:rsidR="00840EE9" w:rsidRDefault="00840EE9" w:rsidP="00840EE9"/>
          <w:p w14:paraId="7E87E8C5" w14:textId="77777777" w:rsidR="00840EE9" w:rsidRDefault="00840EE9" w:rsidP="00840EE9"/>
          <w:p w14:paraId="3EF9D004" w14:textId="77777777" w:rsidR="00840EE9" w:rsidRDefault="00840EE9" w:rsidP="00840EE9"/>
          <w:p w14:paraId="10AE0C70" w14:textId="77777777" w:rsidR="00840EE9" w:rsidRDefault="00840EE9" w:rsidP="00840EE9"/>
          <w:p w14:paraId="001FD625" w14:textId="77777777" w:rsidR="00840EE9" w:rsidRDefault="00840EE9" w:rsidP="00840EE9">
            <w:pPr>
              <w:tabs>
                <w:tab w:val="left" w:pos="1752"/>
              </w:tabs>
            </w:pPr>
            <w:r>
              <w:tab/>
            </w:r>
          </w:p>
          <w:p w14:paraId="6066F86B" w14:textId="77777777" w:rsidR="00840EE9" w:rsidRDefault="00840EE9" w:rsidP="00840EE9"/>
          <w:p w14:paraId="69551CCD" w14:textId="77777777" w:rsidR="00840EE9" w:rsidRDefault="00840EE9" w:rsidP="00840EE9"/>
          <w:p w14:paraId="557E0430" w14:textId="74F063F7" w:rsidR="00840EE9" w:rsidRPr="00AE3B51" w:rsidRDefault="00840EE9" w:rsidP="00840EE9">
            <w:pPr>
              <w:rPr>
                <w:b/>
                <w:bCs/>
              </w:rPr>
            </w:pPr>
          </w:p>
        </w:tc>
      </w:tr>
      <w:tr w:rsidR="00840EE9" w14:paraId="6D75C3D1" w14:textId="77777777" w:rsidTr="00AB4154">
        <w:trPr>
          <w:trHeight w:hRule="exact" w:val="2168"/>
        </w:trPr>
        <w:tc>
          <w:tcPr>
            <w:tcW w:w="5443" w:type="dxa"/>
            <w:shd w:val="clear" w:color="auto" w:fill="FFE599" w:themeFill="accent4" w:themeFillTint="66"/>
          </w:tcPr>
          <w:p w14:paraId="13FB02B5" w14:textId="453C63E9" w:rsidR="00840EE9" w:rsidRDefault="001E1A14" w:rsidP="00840EE9">
            <w:pPr>
              <w:rPr>
                <w:b/>
                <w:bCs/>
              </w:rPr>
            </w:pPr>
            <w:hyperlink r:id="rId28" w:history="1">
              <w:r w:rsidR="00840EE9" w:rsidRPr="00D26D74">
                <w:rPr>
                  <w:rStyle w:val="Hyperlink"/>
                  <w:b/>
                  <w:bCs/>
                </w:rPr>
                <w:t>Orion, ISO</w:t>
              </w:r>
            </w:hyperlink>
            <w:r w:rsidR="00840EE9" w:rsidRPr="002E45F9">
              <w:rPr>
                <w:b/>
                <w:bCs/>
              </w:rPr>
              <w:t xml:space="preserve"> </w:t>
            </w:r>
            <w:r w:rsidR="00840EE9" w:rsidRPr="000338C3">
              <w:rPr>
                <w:b/>
                <w:bCs/>
              </w:rPr>
              <w:t>763-442-2118</w:t>
            </w:r>
            <w:r w:rsidR="00840EE9">
              <w:rPr>
                <w:b/>
                <w:bCs/>
              </w:rPr>
              <w:t xml:space="preserve"> or </w:t>
            </w:r>
            <w:hyperlink r:id="rId29" w:history="1">
              <w:r w:rsidR="000338C3" w:rsidRPr="001753C9">
                <w:rPr>
                  <w:rStyle w:val="Hyperlink"/>
                  <w:b/>
                  <w:bCs/>
                </w:rPr>
                <w:t xml:space="preserve"> FMSintake@orionassoc.net</w:t>
              </w:r>
            </w:hyperlink>
          </w:p>
          <w:p w14:paraId="1FA3867E" w14:textId="77777777" w:rsidR="00840EE9" w:rsidRPr="00F578DA" w:rsidRDefault="00840EE9" w:rsidP="00840EE9">
            <w:pPr>
              <w:rPr>
                <w:rFonts w:eastAsia="Times New Roman"/>
              </w:rPr>
            </w:pPr>
            <w:bookmarkStart w:id="0" w:name="_Hlk69468592"/>
            <w:r w:rsidRPr="00F578DA">
              <w:t xml:space="preserve">Orion ISO provides services to all populations, languages, cultures, locations, and abilities.  We believe in tailoring our services to meet the participant’s needs and will </w:t>
            </w:r>
            <w:r>
              <w:t>assign</w:t>
            </w:r>
            <w:r w:rsidRPr="00F578DA">
              <w:t xml:space="preserve"> an individual </w:t>
            </w:r>
            <w:r>
              <w:t>C</w:t>
            </w:r>
            <w:r w:rsidRPr="00F578DA">
              <w:t xml:space="preserve">oordinator to each participant.  We are happy to do in-person or remote meetings, provide bi-monthly payroll and weekly expense reimbursements, and have </w:t>
            </w:r>
            <w:r>
              <w:t>experienced and knowledgeable staff.</w:t>
            </w:r>
          </w:p>
          <w:bookmarkEnd w:id="0"/>
          <w:p w14:paraId="437FC070" w14:textId="77777777" w:rsidR="00840EE9" w:rsidRDefault="00840EE9" w:rsidP="00840EE9"/>
          <w:p w14:paraId="17066514" w14:textId="77777777" w:rsidR="00840EE9" w:rsidRDefault="00840EE9" w:rsidP="00840EE9"/>
          <w:p w14:paraId="6B606251" w14:textId="77777777" w:rsidR="00840EE9" w:rsidRDefault="00840EE9" w:rsidP="00840EE9"/>
          <w:p w14:paraId="6BA8A426" w14:textId="77777777" w:rsidR="00840EE9" w:rsidRDefault="00840EE9" w:rsidP="00840EE9"/>
        </w:tc>
        <w:tc>
          <w:tcPr>
            <w:tcW w:w="5540" w:type="dxa"/>
            <w:shd w:val="clear" w:color="auto" w:fill="E2EFD9" w:themeFill="accent6" w:themeFillTint="33"/>
          </w:tcPr>
          <w:p w14:paraId="72B76E08" w14:textId="77777777" w:rsidR="00840EE9" w:rsidRPr="00AE3B51" w:rsidRDefault="001E1A14" w:rsidP="00840EE9">
            <w:pPr>
              <w:rPr>
                <w:b/>
                <w:bCs/>
              </w:rPr>
            </w:pPr>
            <w:hyperlink r:id="rId30" w:history="1">
              <w:r w:rsidR="00840EE9" w:rsidRPr="00837769">
                <w:rPr>
                  <w:rStyle w:val="Hyperlink"/>
                  <w:b/>
                  <w:bCs/>
                </w:rPr>
                <w:t>PICS - Partners in Community Supports</w:t>
              </w:r>
            </w:hyperlink>
          </w:p>
          <w:p w14:paraId="02051003" w14:textId="77777777" w:rsidR="00840EE9" w:rsidRDefault="001E1A14" w:rsidP="00840EE9">
            <w:pPr>
              <w:rPr>
                <w:sz w:val="20"/>
                <w:szCs w:val="20"/>
              </w:rPr>
            </w:pPr>
            <w:hyperlink r:id="rId31" w:history="1">
              <w:r w:rsidR="00840EE9" w:rsidRPr="00703BB4">
                <w:rPr>
                  <w:rStyle w:val="Hyperlink"/>
                </w:rPr>
                <w:t>Enrollment</w:t>
              </w:r>
              <w:r w:rsidR="00840EE9" w:rsidRPr="00703BB4">
                <w:rPr>
                  <w:rStyle w:val="Hyperlink"/>
                  <w:sz w:val="20"/>
                  <w:szCs w:val="20"/>
                </w:rPr>
                <w:t>@PICSMN.org</w:t>
              </w:r>
            </w:hyperlink>
            <w:r w:rsidR="00840EE9" w:rsidRPr="0051741C">
              <w:rPr>
                <w:sz w:val="20"/>
                <w:szCs w:val="20"/>
              </w:rPr>
              <w:t>; 651-967-50</w:t>
            </w:r>
            <w:r w:rsidR="00840EE9">
              <w:rPr>
                <w:sz w:val="20"/>
                <w:szCs w:val="20"/>
              </w:rPr>
              <w:t xml:space="preserve">63; </w:t>
            </w:r>
            <w:hyperlink r:id="rId32" w:history="1">
              <w:r w:rsidR="00840EE9" w:rsidRPr="00703BB4">
                <w:rPr>
                  <w:rStyle w:val="Hyperlink"/>
                  <w:sz w:val="20"/>
                  <w:szCs w:val="20"/>
                </w:rPr>
                <w:t>PICSMN.org</w:t>
              </w:r>
            </w:hyperlink>
          </w:p>
          <w:p w14:paraId="1743F42C" w14:textId="77777777" w:rsidR="00840EE9" w:rsidRDefault="00840EE9" w:rsidP="00840EE9">
            <w:pPr>
              <w:rPr>
                <w:b/>
                <w:bCs/>
              </w:rPr>
            </w:pPr>
            <w:r>
              <w:t xml:space="preserve">PICS is a customer-focused, high-touch FMS partner trusted by Minnesota families since 1999. We offer a comprehensive online portal, dedicated staff with low turnover and multiple communication options. </w:t>
            </w:r>
            <w:r w:rsidRPr="000F23B4">
              <w:t>93%</w:t>
            </w:r>
            <w:r>
              <w:t xml:space="preserve"> of current families rate our service as high quality.</w:t>
            </w:r>
          </w:p>
          <w:p w14:paraId="24FAEE7E" w14:textId="77777777" w:rsidR="00840EE9" w:rsidRDefault="00840EE9" w:rsidP="00840EE9">
            <w:r>
              <w:rPr>
                <w:b/>
                <w:bCs/>
              </w:rPr>
              <w:t>Your Choices. Our Support</w:t>
            </w:r>
            <w:r>
              <w:t>.</w:t>
            </w:r>
          </w:p>
          <w:p w14:paraId="717D42BA" w14:textId="5FB302C3" w:rsidR="00840EE9" w:rsidRDefault="00840EE9" w:rsidP="00840EE9">
            <w:pPr>
              <w:pStyle w:val="ListParagraph"/>
            </w:pPr>
          </w:p>
        </w:tc>
      </w:tr>
      <w:tr w:rsidR="00840EE9" w14:paraId="653A1296" w14:textId="77777777" w:rsidTr="00AB4154">
        <w:trPr>
          <w:trHeight w:hRule="exact" w:val="2233"/>
        </w:trPr>
        <w:tc>
          <w:tcPr>
            <w:tcW w:w="5443" w:type="dxa"/>
            <w:shd w:val="clear" w:color="auto" w:fill="B4C6E7" w:themeFill="accent1" w:themeFillTint="66"/>
          </w:tcPr>
          <w:p w14:paraId="1D9659BA" w14:textId="77777777" w:rsidR="00840EE9" w:rsidRDefault="00840EE9" w:rsidP="00840EE9">
            <w:pPr>
              <w:autoSpaceDE w:val="0"/>
              <w:autoSpaceDN w:val="0"/>
              <w:adjustRightInd w:val="0"/>
              <w:rPr>
                <w:rStyle w:val="Hyperlink"/>
              </w:rPr>
            </w:pPr>
            <w:r w:rsidRPr="002F4932">
              <w:rPr>
                <w:b/>
                <w:bCs/>
              </w:rPr>
              <w:t xml:space="preserve">RedOne Fiscal Agent, Inc. </w:t>
            </w:r>
            <w:r>
              <w:t xml:space="preserve"> </w:t>
            </w:r>
            <w:hyperlink r:id="rId33" w:history="1">
              <w:r>
                <w:rPr>
                  <w:rStyle w:val="Hyperlink"/>
                </w:rPr>
                <w:t>enrollment@redonefiscalagent.com</w:t>
              </w:r>
            </w:hyperlink>
          </w:p>
          <w:p w14:paraId="735C6C5E" w14:textId="63E0FFD5" w:rsidR="00840EE9" w:rsidRDefault="00F658A4" w:rsidP="00840EE9">
            <w:pPr>
              <w:rPr>
                <w:b/>
                <w:bCs/>
              </w:rPr>
            </w:pPr>
            <w:r w:rsidRPr="00F658A4">
              <w:t xml:space="preserve">Mission is to enhance autonomy of individuals in their communities. Enrollment software enables electronic hiring/processing. Customer service accessible via phone, email, or video. Enrollment dept is available around the clock. Participants and employees can enroll within 48 hours by phone or online, from anywhere in the state. </w:t>
            </w:r>
          </w:p>
          <w:p w14:paraId="7231A4AD" w14:textId="7587804C" w:rsidR="00840EE9" w:rsidRDefault="00840EE9" w:rsidP="00840EE9">
            <w:pPr>
              <w:rPr>
                <w:b/>
                <w:bCs/>
              </w:rPr>
            </w:pPr>
          </w:p>
          <w:p w14:paraId="6A51E2C3" w14:textId="6275361E" w:rsidR="00840EE9" w:rsidRDefault="00840EE9" w:rsidP="00840EE9">
            <w:pPr>
              <w:rPr>
                <w:b/>
                <w:bCs/>
              </w:rPr>
            </w:pPr>
          </w:p>
          <w:p w14:paraId="45AA1096" w14:textId="284B35B7" w:rsidR="00840EE9" w:rsidRDefault="00840EE9" w:rsidP="00840EE9">
            <w:pPr>
              <w:rPr>
                <w:b/>
                <w:bCs/>
              </w:rPr>
            </w:pPr>
          </w:p>
          <w:p w14:paraId="6858848C" w14:textId="26E1CB3F" w:rsidR="00840EE9" w:rsidRDefault="00840EE9" w:rsidP="00840EE9">
            <w:pPr>
              <w:rPr>
                <w:b/>
                <w:bCs/>
              </w:rPr>
            </w:pPr>
          </w:p>
          <w:p w14:paraId="3F3F084D" w14:textId="702E58B2" w:rsidR="00840EE9" w:rsidRDefault="00840EE9" w:rsidP="00840EE9">
            <w:pPr>
              <w:rPr>
                <w:b/>
                <w:bCs/>
              </w:rPr>
            </w:pPr>
          </w:p>
          <w:p w14:paraId="3D0DA5FE" w14:textId="6261B3A8" w:rsidR="00840EE9" w:rsidRDefault="00840EE9" w:rsidP="00840EE9">
            <w:pPr>
              <w:rPr>
                <w:b/>
                <w:bCs/>
              </w:rPr>
            </w:pPr>
          </w:p>
          <w:p w14:paraId="593620C0" w14:textId="0C935519" w:rsidR="00840EE9" w:rsidRDefault="00840EE9" w:rsidP="00840EE9">
            <w:pPr>
              <w:rPr>
                <w:b/>
                <w:bCs/>
              </w:rPr>
            </w:pPr>
          </w:p>
          <w:p w14:paraId="0B34506A" w14:textId="77777777" w:rsidR="00840EE9" w:rsidRDefault="00840EE9" w:rsidP="00840EE9">
            <w:pPr>
              <w:rPr>
                <w:b/>
                <w:bCs/>
              </w:rPr>
            </w:pPr>
          </w:p>
          <w:p w14:paraId="6CC2EA78" w14:textId="0CA9F303" w:rsidR="00840EE9" w:rsidRDefault="00840EE9" w:rsidP="00840EE9">
            <w:pPr>
              <w:rPr>
                <w:b/>
                <w:bCs/>
              </w:rPr>
            </w:pPr>
          </w:p>
          <w:p w14:paraId="6EDC5F7A" w14:textId="1747BDAA" w:rsidR="00840EE9" w:rsidRDefault="00840EE9" w:rsidP="00840EE9">
            <w:pPr>
              <w:rPr>
                <w:b/>
                <w:bCs/>
              </w:rPr>
            </w:pPr>
          </w:p>
          <w:p w14:paraId="3643DD6D" w14:textId="6492810D" w:rsidR="00840EE9" w:rsidRDefault="00840EE9" w:rsidP="00840EE9">
            <w:pPr>
              <w:rPr>
                <w:b/>
                <w:bCs/>
              </w:rPr>
            </w:pPr>
          </w:p>
          <w:p w14:paraId="636DC37C" w14:textId="77777777" w:rsidR="00840EE9" w:rsidRDefault="00840EE9" w:rsidP="00840EE9">
            <w:pPr>
              <w:rPr>
                <w:b/>
                <w:bCs/>
              </w:rPr>
            </w:pPr>
          </w:p>
          <w:p w14:paraId="260AD948" w14:textId="77777777" w:rsidR="00840EE9" w:rsidRDefault="00840EE9" w:rsidP="00840EE9">
            <w:pPr>
              <w:rPr>
                <w:b/>
                <w:bCs/>
              </w:rPr>
            </w:pPr>
          </w:p>
          <w:p w14:paraId="51A14D1E" w14:textId="34185629" w:rsidR="00840EE9" w:rsidRDefault="00840EE9" w:rsidP="00840EE9">
            <w:pPr>
              <w:rPr>
                <w:b/>
                <w:bCs/>
              </w:rPr>
            </w:pPr>
          </w:p>
          <w:p w14:paraId="24AE29B4" w14:textId="4882AAD1" w:rsidR="00840EE9" w:rsidRDefault="00840EE9" w:rsidP="00840EE9">
            <w:pPr>
              <w:rPr>
                <w:b/>
                <w:bCs/>
              </w:rPr>
            </w:pPr>
          </w:p>
          <w:p w14:paraId="57DFF841" w14:textId="4643B7C5" w:rsidR="00840EE9" w:rsidRDefault="00840EE9" w:rsidP="00840EE9">
            <w:pPr>
              <w:rPr>
                <w:b/>
                <w:bCs/>
              </w:rPr>
            </w:pPr>
          </w:p>
          <w:p w14:paraId="2EEDD875" w14:textId="7595DCD0" w:rsidR="00840EE9" w:rsidRDefault="00840EE9" w:rsidP="00840EE9">
            <w:pPr>
              <w:rPr>
                <w:b/>
                <w:bCs/>
              </w:rPr>
            </w:pPr>
          </w:p>
          <w:p w14:paraId="11450F60" w14:textId="216B9A70" w:rsidR="00840EE9" w:rsidRDefault="00840EE9" w:rsidP="00840EE9">
            <w:pPr>
              <w:rPr>
                <w:b/>
                <w:bCs/>
              </w:rPr>
            </w:pPr>
          </w:p>
          <w:p w14:paraId="381075E2" w14:textId="6A87259B" w:rsidR="00840EE9" w:rsidRDefault="00840EE9" w:rsidP="00840EE9">
            <w:pPr>
              <w:rPr>
                <w:b/>
                <w:bCs/>
              </w:rPr>
            </w:pPr>
          </w:p>
          <w:p w14:paraId="5DBAA896" w14:textId="774E7090" w:rsidR="00840EE9" w:rsidRDefault="00840EE9" w:rsidP="00840EE9">
            <w:pPr>
              <w:rPr>
                <w:b/>
                <w:bCs/>
              </w:rPr>
            </w:pPr>
          </w:p>
          <w:p w14:paraId="17414857" w14:textId="77777777" w:rsidR="00840EE9" w:rsidRPr="002F4932" w:rsidRDefault="00840EE9" w:rsidP="00840EE9">
            <w:pPr>
              <w:rPr>
                <w:b/>
                <w:bCs/>
              </w:rPr>
            </w:pPr>
          </w:p>
          <w:p w14:paraId="5CA496E4" w14:textId="313D7E19" w:rsidR="00840EE9" w:rsidRDefault="00840EE9" w:rsidP="00840EE9"/>
          <w:p w14:paraId="1F1B53AF" w14:textId="766628CD" w:rsidR="00840EE9" w:rsidRDefault="00840EE9" w:rsidP="00840EE9"/>
          <w:p w14:paraId="48384492" w14:textId="31AB77DF" w:rsidR="00840EE9" w:rsidRDefault="00840EE9" w:rsidP="00840EE9"/>
          <w:p w14:paraId="1A226FE5" w14:textId="362B5B6A" w:rsidR="00840EE9" w:rsidRDefault="00840EE9" w:rsidP="00840EE9"/>
          <w:p w14:paraId="385EC654" w14:textId="26EB4FAC" w:rsidR="00840EE9" w:rsidRDefault="00840EE9" w:rsidP="00840EE9"/>
          <w:p w14:paraId="2C5C3414" w14:textId="3AA0E0CE" w:rsidR="00840EE9" w:rsidRDefault="00840EE9" w:rsidP="00840EE9"/>
          <w:p w14:paraId="48DD136E" w14:textId="643F3F92" w:rsidR="00840EE9" w:rsidRDefault="00840EE9" w:rsidP="00840EE9"/>
          <w:p w14:paraId="6976B15B" w14:textId="77777777" w:rsidR="00840EE9" w:rsidRDefault="00840EE9" w:rsidP="00840EE9"/>
          <w:p w14:paraId="0534B418" w14:textId="51EDC0E7" w:rsidR="00840EE9" w:rsidRDefault="00840EE9" w:rsidP="00840EE9"/>
          <w:p w14:paraId="290E42FF" w14:textId="232D0BC0" w:rsidR="00840EE9" w:rsidRDefault="00840EE9" w:rsidP="00840EE9"/>
          <w:p w14:paraId="122899CC" w14:textId="77777777" w:rsidR="00840EE9" w:rsidRDefault="00840EE9" w:rsidP="00840EE9"/>
          <w:p w14:paraId="31F29203" w14:textId="77777777" w:rsidR="00840EE9" w:rsidRDefault="00840EE9" w:rsidP="00840EE9"/>
          <w:p w14:paraId="1F13AD9B" w14:textId="77777777" w:rsidR="00840EE9" w:rsidRDefault="00840EE9" w:rsidP="00840EE9"/>
          <w:p w14:paraId="50D62D8C" w14:textId="77777777" w:rsidR="00840EE9" w:rsidRDefault="00840EE9" w:rsidP="00840EE9"/>
          <w:p w14:paraId="27433294" w14:textId="77777777" w:rsidR="00840EE9" w:rsidRDefault="00840EE9" w:rsidP="00840EE9"/>
          <w:p w14:paraId="6623E988" w14:textId="77777777" w:rsidR="00840EE9" w:rsidRDefault="00840EE9" w:rsidP="00840EE9"/>
          <w:p w14:paraId="756031AC" w14:textId="77777777" w:rsidR="00840EE9" w:rsidRDefault="00840EE9" w:rsidP="00840EE9"/>
          <w:p w14:paraId="6A01D450" w14:textId="0AC2FC92" w:rsidR="00840EE9" w:rsidRDefault="00840EE9" w:rsidP="00840EE9"/>
        </w:tc>
        <w:tc>
          <w:tcPr>
            <w:tcW w:w="5540" w:type="dxa"/>
            <w:shd w:val="clear" w:color="auto" w:fill="F7CAAC" w:themeFill="accent2" w:themeFillTint="66"/>
          </w:tcPr>
          <w:p w14:paraId="633AE397" w14:textId="687C3E46" w:rsidR="00840EE9" w:rsidRDefault="00840EE9" w:rsidP="00840EE9"/>
        </w:tc>
      </w:tr>
    </w:tbl>
    <w:p w14:paraId="6B4C452F" w14:textId="20AD2AB6" w:rsidR="00B178E2" w:rsidRPr="00801645" w:rsidRDefault="00B178E2" w:rsidP="004F0729">
      <w:pPr>
        <w:jc w:val="center"/>
        <w:rPr>
          <w:b/>
          <w:bCs/>
          <w:sz w:val="24"/>
          <w:szCs w:val="24"/>
        </w:rPr>
      </w:pPr>
    </w:p>
    <w:sectPr w:rsidR="00B178E2" w:rsidRPr="00801645" w:rsidSect="000E51C3">
      <w:head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0EB8" w14:textId="77777777" w:rsidR="000E51C3" w:rsidRDefault="000E51C3" w:rsidP="004F0729">
      <w:pPr>
        <w:spacing w:after="0" w:line="240" w:lineRule="auto"/>
      </w:pPr>
      <w:r>
        <w:separator/>
      </w:r>
    </w:p>
  </w:endnote>
  <w:endnote w:type="continuationSeparator" w:id="0">
    <w:p w14:paraId="66A9BE93" w14:textId="77777777" w:rsidR="000E51C3" w:rsidRDefault="000E51C3" w:rsidP="004F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36F0" w14:textId="77777777" w:rsidR="000E51C3" w:rsidRDefault="000E51C3" w:rsidP="004F0729">
      <w:pPr>
        <w:spacing w:after="0" w:line="240" w:lineRule="auto"/>
      </w:pPr>
      <w:r>
        <w:separator/>
      </w:r>
    </w:p>
  </w:footnote>
  <w:footnote w:type="continuationSeparator" w:id="0">
    <w:p w14:paraId="6C4B7CE9" w14:textId="77777777" w:rsidR="000E51C3" w:rsidRDefault="000E51C3" w:rsidP="004F0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83AD" w14:textId="4052A7A2" w:rsidR="004F0729" w:rsidRDefault="004F0729">
    <w:pPr>
      <w:pStyle w:val="Header"/>
    </w:pPr>
    <w:r>
      <w:tab/>
    </w:r>
    <w:r>
      <w:tab/>
      <w:t xml:space="preserve">  Updated </w:t>
    </w:r>
    <w:proofErr w:type="gramStart"/>
    <w:r w:rsidR="001E1A14">
      <w:t>8/14/2024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D22D5"/>
    <w:multiLevelType w:val="hybridMultilevel"/>
    <w:tmpl w:val="A80E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E562F"/>
    <w:multiLevelType w:val="hybridMultilevel"/>
    <w:tmpl w:val="24A08C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743DA7"/>
    <w:multiLevelType w:val="hybridMultilevel"/>
    <w:tmpl w:val="06FC36F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3562288">
    <w:abstractNumId w:val="0"/>
  </w:num>
  <w:num w:numId="2" w16cid:durableId="16903344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206514">
    <w:abstractNumId w:val="2"/>
  </w:num>
  <w:num w:numId="4" w16cid:durableId="168770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83"/>
    <w:rsid w:val="00023D24"/>
    <w:rsid w:val="000338C3"/>
    <w:rsid w:val="000351A3"/>
    <w:rsid w:val="00073D23"/>
    <w:rsid w:val="000775F4"/>
    <w:rsid w:val="0008571F"/>
    <w:rsid w:val="00085D83"/>
    <w:rsid w:val="000920FA"/>
    <w:rsid w:val="000937DB"/>
    <w:rsid w:val="000E51C3"/>
    <w:rsid w:val="000F23B4"/>
    <w:rsid w:val="000F6CF2"/>
    <w:rsid w:val="00101FFE"/>
    <w:rsid w:val="0015688E"/>
    <w:rsid w:val="00163C3B"/>
    <w:rsid w:val="00193733"/>
    <w:rsid w:val="001C378B"/>
    <w:rsid w:val="001E1A14"/>
    <w:rsid w:val="00231848"/>
    <w:rsid w:val="002A2C9E"/>
    <w:rsid w:val="002D47AB"/>
    <w:rsid w:val="002F4932"/>
    <w:rsid w:val="00362F9A"/>
    <w:rsid w:val="00377222"/>
    <w:rsid w:val="00384642"/>
    <w:rsid w:val="003A3672"/>
    <w:rsid w:val="003D58FD"/>
    <w:rsid w:val="004117E3"/>
    <w:rsid w:val="0044492D"/>
    <w:rsid w:val="00462681"/>
    <w:rsid w:val="004D043B"/>
    <w:rsid w:val="004F0729"/>
    <w:rsid w:val="004F4854"/>
    <w:rsid w:val="005143F6"/>
    <w:rsid w:val="0051741C"/>
    <w:rsid w:val="00591B13"/>
    <w:rsid w:val="005E11F5"/>
    <w:rsid w:val="005E3819"/>
    <w:rsid w:val="00605E83"/>
    <w:rsid w:val="00605F5C"/>
    <w:rsid w:val="006472FC"/>
    <w:rsid w:val="00664125"/>
    <w:rsid w:val="006B1CFA"/>
    <w:rsid w:val="006C19E8"/>
    <w:rsid w:val="007178A4"/>
    <w:rsid w:val="00724B54"/>
    <w:rsid w:val="0073275E"/>
    <w:rsid w:val="007337A4"/>
    <w:rsid w:val="0075079D"/>
    <w:rsid w:val="007B3DBF"/>
    <w:rsid w:val="00801645"/>
    <w:rsid w:val="00814837"/>
    <w:rsid w:val="00837769"/>
    <w:rsid w:val="00840EE9"/>
    <w:rsid w:val="008913B5"/>
    <w:rsid w:val="008A65A3"/>
    <w:rsid w:val="008B31BE"/>
    <w:rsid w:val="009D134E"/>
    <w:rsid w:val="00A6063D"/>
    <w:rsid w:val="00A61334"/>
    <w:rsid w:val="00A6537D"/>
    <w:rsid w:val="00AB4154"/>
    <w:rsid w:val="00AD6FFB"/>
    <w:rsid w:val="00AE3B51"/>
    <w:rsid w:val="00B178E2"/>
    <w:rsid w:val="00B31449"/>
    <w:rsid w:val="00B33456"/>
    <w:rsid w:val="00BE3F57"/>
    <w:rsid w:val="00C00060"/>
    <w:rsid w:val="00C73914"/>
    <w:rsid w:val="00CA7DCE"/>
    <w:rsid w:val="00D26D74"/>
    <w:rsid w:val="00D95727"/>
    <w:rsid w:val="00DA6DF3"/>
    <w:rsid w:val="00DA6FC8"/>
    <w:rsid w:val="00DC009D"/>
    <w:rsid w:val="00DD508C"/>
    <w:rsid w:val="00DF6778"/>
    <w:rsid w:val="00F578DA"/>
    <w:rsid w:val="00F6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7BFD"/>
  <w15:chartTrackingRefBased/>
  <w15:docId w15:val="{23AFA757-91F7-4B0F-9E05-22230977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D83"/>
    <w:pPr>
      <w:ind w:left="720"/>
      <w:contextualSpacing/>
    </w:pPr>
  </w:style>
  <w:style w:type="character" w:styleId="Hyperlink">
    <w:name w:val="Hyperlink"/>
    <w:basedOn w:val="DefaultParagraphFont"/>
    <w:uiPriority w:val="99"/>
    <w:unhideWhenUsed/>
    <w:rsid w:val="00801645"/>
    <w:rPr>
      <w:color w:val="0000FF"/>
      <w:u w:val="single"/>
    </w:rPr>
  </w:style>
  <w:style w:type="character" w:styleId="FollowedHyperlink">
    <w:name w:val="FollowedHyperlink"/>
    <w:basedOn w:val="DefaultParagraphFont"/>
    <w:uiPriority w:val="99"/>
    <w:semiHidden/>
    <w:unhideWhenUsed/>
    <w:rsid w:val="00231848"/>
    <w:rPr>
      <w:color w:val="954F72" w:themeColor="followedHyperlink"/>
      <w:u w:val="single"/>
    </w:rPr>
  </w:style>
  <w:style w:type="character" w:styleId="UnresolvedMention">
    <w:name w:val="Unresolved Mention"/>
    <w:basedOn w:val="DefaultParagraphFont"/>
    <w:uiPriority w:val="99"/>
    <w:semiHidden/>
    <w:unhideWhenUsed/>
    <w:rsid w:val="00231848"/>
    <w:rPr>
      <w:color w:val="605E5C"/>
      <w:shd w:val="clear" w:color="auto" w:fill="E1DFDD"/>
    </w:rPr>
  </w:style>
  <w:style w:type="character" w:styleId="Strong">
    <w:name w:val="Strong"/>
    <w:basedOn w:val="DefaultParagraphFont"/>
    <w:uiPriority w:val="22"/>
    <w:qFormat/>
    <w:rsid w:val="00101FFE"/>
    <w:rPr>
      <w:b/>
      <w:bCs/>
    </w:rPr>
  </w:style>
  <w:style w:type="paragraph" w:styleId="NormalWeb">
    <w:name w:val="Normal (Web)"/>
    <w:basedOn w:val="Normal"/>
    <w:uiPriority w:val="99"/>
    <w:semiHidden/>
    <w:unhideWhenUsed/>
    <w:rsid w:val="00073D23"/>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4F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729"/>
  </w:style>
  <w:style w:type="paragraph" w:styleId="Footer">
    <w:name w:val="footer"/>
    <w:basedOn w:val="Normal"/>
    <w:link w:val="FooterChar"/>
    <w:uiPriority w:val="99"/>
    <w:unhideWhenUsed/>
    <w:rsid w:val="004F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8977">
      <w:bodyDiv w:val="1"/>
      <w:marLeft w:val="0"/>
      <w:marRight w:val="0"/>
      <w:marTop w:val="0"/>
      <w:marBottom w:val="0"/>
      <w:divBdr>
        <w:top w:val="none" w:sz="0" w:space="0" w:color="auto"/>
        <w:left w:val="none" w:sz="0" w:space="0" w:color="auto"/>
        <w:bottom w:val="none" w:sz="0" w:space="0" w:color="auto"/>
        <w:right w:val="none" w:sz="0" w:space="0" w:color="auto"/>
      </w:divBdr>
    </w:div>
    <w:div w:id="209079522">
      <w:bodyDiv w:val="1"/>
      <w:marLeft w:val="0"/>
      <w:marRight w:val="0"/>
      <w:marTop w:val="0"/>
      <w:marBottom w:val="0"/>
      <w:divBdr>
        <w:top w:val="none" w:sz="0" w:space="0" w:color="auto"/>
        <w:left w:val="none" w:sz="0" w:space="0" w:color="auto"/>
        <w:bottom w:val="none" w:sz="0" w:space="0" w:color="auto"/>
        <w:right w:val="none" w:sz="0" w:space="0" w:color="auto"/>
      </w:divBdr>
    </w:div>
    <w:div w:id="473568476">
      <w:bodyDiv w:val="1"/>
      <w:marLeft w:val="0"/>
      <w:marRight w:val="0"/>
      <w:marTop w:val="0"/>
      <w:marBottom w:val="0"/>
      <w:divBdr>
        <w:top w:val="none" w:sz="0" w:space="0" w:color="auto"/>
        <w:left w:val="none" w:sz="0" w:space="0" w:color="auto"/>
        <w:bottom w:val="none" w:sz="0" w:space="0" w:color="auto"/>
        <w:right w:val="none" w:sz="0" w:space="0" w:color="auto"/>
      </w:divBdr>
    </w:div>
    <w:div w:id="482548153">
      <w:bodyDiv w:val="1"/>
      <w:marLeft w:val="0"/>
      <w:marRight w:val="0"/>
      <w:marTop w:val="0"/>
      <w:marBottom w:val="0"/>
      <w:divBdr>
        <w:top w:val="none" w:sz="0" w:space="0" w:color="auto"/>
        <w:left w:val="none" w:sz="0" w:space="0" w:color="auto"/>
        <w:bottom w:val="none" w:sz="0" w:space="0" w:color="auto"/>
        <w:right w:val="none" w:sz="0" w:space="0" w:color="auto"/>
      </w:divBdr>
    </w:div>
    <w:div w:id="1230732527">
      <w:bodyDiv w:val="1"/>
      <w:marLeft w:val="0"/>
      <w:marRight w:val="0"/>
      <w:marTop w:val="0"/>
      <w:marBottom w:val="0"/>
      <w:divBdr>
        <w:top w:val="none" w:sz="0" w:space="0" w:color="auto"/>
        <w:left w:val="none" w:sz="0" w:space="0" w:color="auto"/>
        <w:bottom w:val="none" w:sz="0" w:space="0" w:color="auto"/>
        <w:right w:val="none" w:sz="0" w:space="0" w:color="auto"/>
      </w:divBdr>
    </w:div>
    <w:div w:id="1524854916">
      <w:bodyDiv w:val="1"/>
      <w:marLeft w:val="0"/>
      <w:marRight w:val="0"/>
      <w:marTop w:val="0"/>
      <w:marBottom w:val="0"/>
      <w:divBdr>
        <w:top w:val="none" w:sz="0" w:space="0" w:color="auto"/>
        <w:left w:val="none" w:sz="0" w:space="0" w:color="auto"/>
        <w:bottom w:val="none" w:sz="0" w:space="0" w:color="auto"/>
        <w:right w:val="none" w:sz="0" w:space="0" w:color="auto"/>
      </w:divBdr>
    </w:div>
    <w:div w:id="1557354775">
      <w:bodyDiv w:val="1"/>
      <w:marLeft w:val="0"/>
      <w:marRight w:val="0"/>
      <w:marTop w:val="0"/>
      <w:marBottom w:val="0"/>
      <w:divBdr>
        <w:top w:val="none" w:sz="0" w:space="0" w:color="auto"/>
        <w:left w:val="none" w:sz="0" w:space="0" w:color="auto"/>
        <w:bottom w:val="none" w:sz="0" w:space="0" w:color="auto"/>
        <w:right w:val="none" w:sz="0" w:space="0" w:color="auto"/>
      </w:divBdr>
    </w:div>
    <w:div w:id="19639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S@accord.org" TargetMode="External"/><Relationship Id="rId13" Type="http://schemas.openxmlformats.org/officeDocument/2006/relationships/hyperlink" Target="mailto:teresam@alliancehealthcare.com" TargetMode="External"/><Relationship Id="rId18" Type="http://schemas.openxmlformats.org/officeDocument/2006/relationships/hyperlink" Target="mailto:FMS.Intake@lifohhc.com" TargetMode="External"/><Relationship Id="rId26" Type="http://schemas.openxmlformats.org/officeDocument/2006/relationships/hyperlink" Target="mailto:cassie@mnqcare.com" TargetMode="External"/><Relationship Id="rId3" Type="http://schemas.openxmlformats.org/officeDocument/2006/relationships/settings" Target="settings.xml"/><Relationship Id="rId21" Type="http://schemas.openxmlformats.org/officeDocument/2006/relationships/hyperlink" Target="https://www.mainsl.com/fms-mn/" TargetMode="External"/><Relationship Id="rId34" Type="http://schemas.openxmlformats.org/officeDocument/2006/relationships/header" Target="header1.xml"/><Relationship Id="rId7" Type="http://schemas.openxmlformats.org/officeDocument/2006/relationships/hyperlink" Target="https://mn.gov/dhs/people-we-serve/people-with-disabilities/services/home-community/programs-and-services/fms.jsp" TargetMode="External"/><Relationship Id="rId12" Type="http://schemas.openxmlformats.org/officeDocument/2006/relationships/hyperlink" Target="https://www.acumenfiscalagent.com/minnesota/" TargetMode="External"/><Relationship Id="rId17" Type="http://schemas.openxmlformats.org/officeDocument/2006/relationships/hyperlink" Target="https://urldefense.com/v3/__http:/www.lifohhc.com__;!!MUOOm337yvcSaHPc!F-DOyoFrepQCWKQis3V7xk8bIv6rIvCJjquT3havO62SHnu_xUJtAAqapn2OMzMo1sNQTyFxdFKXG-V-8TO71KM-4t0$" TargetMode="External"/><Relationship Id="rId25" Type="http://schemas.openxmlformats.org/officeDocument/2006/relationships/hyperlink" Target="mailto:Aspen%20FMS,%20Inc" TargetMode="External"/><Relationship Id="rId33" Type="http://schemas.openxmlformats.org/officeDocument/2006/relationships/hyperlink" Target="mailto:enrollment@redonefiscalagent.com" TargetMode="External"/><Relationship Id="rId2" Type="http://schemas.openxmlformats.org/officeDocument/2006/relationships/styles" Target="styles.xml"/><Relationship Id="rId16" Type="http://schemas.openxmlformats.org/officeDocument/2006/relationships/hyperlink" Target="https://gtindependence.com/minnesota/" TargetMode="External"/><Relationship Id="rId20" Type="http://schemas.openxmlformats.org/officeDocument/2006/relationships/hyperlink" Target="mailto:lifeworksreferrals@lifeworks.org" TargetMode="External"/><Relationship Id="rId29" Type="http://schemas.openxmlformats.org/officeDocument/2006/relationships/hyperlink" Target="mailto:%20FMSintake@orionassoc.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eFDI3b4FMw" TargetMode="External"/><Relationship Id="rId24" Type="http://schemas.openxmlformats.org/officeDocument/2006/relationships/hyperlink" Target="mailto:cdsintake@mymrci.org" TargetMode="External"/><Relationship Id="rId32" Type="http://schemas.openxmlformats.org/officeDocument/2006/relationships/hyperlink" Target="http://www.PICSMN.org" TargetMode="External"/><Relationship Id="rId5" Type="http://schemas.openxmlformats.org/officeDocument/2006/relationships/footnotes" Target="footnotes.xml"/><Relationship Id="rId15" Type="http://schemas.openxmlformats.org/officeDocument/2006/relationships/hyperlink" Target="http://www.consumerdirections.info" TargetMode="External"/><Relationship Id="rId23" Type="http://schemas.openxmlformats.org/officeDocument/2006/relationships/hyperlink" Target="http://www.mrcicds.org/" TargetMode="External"/><Relationship Id="rId28" Type="http://schemas.openxmlformats.org/officeDocument/2006/relationships/hyperlink" Target="http://www.orioniso.com" TargetMode="External"/><Relationship Id="rId36" Type="http://schemas.openxmlformats.org/officeDocument/2006/relationships/theme" Target="theme/theme1.xml"/><Relationship Id="rId10" Type="http://schemas.openxmlformats.org/officeDocument/2006/relationships/hyperlink" Target="mailto:fmsintake@accracare.org" TargetMode="External"/><Relationship Id="rId19" Type="http://schemas.openxmlformats.org/officeDocument/2006/relationships/hyperlink" Target="http://www.lifeworks.org" TargetMode="External"/><Relationship Id="rId31" Type="http://schemas.openxmlformats.org/officeDocument/2006/relationships/hyperlink" Target="mailto:Enrollment@PICSMN.org" TargetMode="External"/><Relationship Id="rId4" Type="http://schemas.openxmlformats.org/officeDocument/2006/relationships/webSettings" Target="webSettings.xml"/><Relationship Id="rId9" Type="http://schemas.openxmlformats.org/officeDocument/2006/relationships/hyperlink" Target="https://www.accrahomecare.org/services/getting-started/financial-management-services/" TargetMode="External"/><Relationship Id="rId14" Type="http://schemas.openxmlformats.org/officeDocument/2006/relationships/hyperlink" Target="https://bestcaremn.com/services/financial-management/" TargetMode="External"/><Relationship Id="rId22" Type="http://schemas.openxmlformats.org/officeDocument/2006/relationships/hyperlink" Target="http://www.mrcicds.org" TargetMode="External"/><Relationship Id="rId27" Type="http://schemas.openxmlformats.org/officeDocument/2006/relationships/hyperlink" Target="mailto:daniellel@mnqcare.com" TargetMode="External"/><Relationship Id="rId30" Type="http://schemas.openxmlformats.org/officeDocument/2006/relationships/hyperlink" Target="https://www.lssmn.org/pics/servic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 Volkers</dc:creator>
  <cp:keywords/>
  <dc:description/>
  <cp:lastModifiedBy>Madigan, Jennifer</cp:lastModifiedBy>
  <cp:revision>8</cp:revision>
  <dcterms:created xsi:type="dcterms:W3CDTF">2024-03-20T15:56:00Z</dcterms:created>
  <dcterms:modified xsi:type="dcterms:W3CDTF">2024-08-14T15:24:00Z</dcterms:modified>
</cp:coreProperties>
</file>