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5960" w14:textId="77777777" w:rsidR="00CF3687" w:rsidRPr="008044A2" w:rsidRDefault="00CF3687" w:rsidP="00CF3687">
      <w:pPr>
        <w:suppressAutoHyphens/>
        <w:ind w:left="720" w:hanging="720"/>
        <w:jc w:val="center"/>
        <w:rPr>
          <w:rFonts w:asciiTheme="minorHAnsi" w:hAnsiTheme="minorHAnsi" w:cstheme="minorHAnsi"/>
          <w:b/>
          <w:bCs/>
          <w:color w:val="000000"/>
          <w:spacing w:val="-2"/>
          <w:sz w:val="26"/>
        </w:rPr>
      </w:pPr>
      <w:r w:rsidRPr="008044A2">
        <w:rPr>
          <w:rFonts w:asciiTheme="minorHAnsi" w:hAnsiTheme="minorHAnsi" w:cstheme="minorHAnsi"/>
          <w:b/>
          <w:bCs/>
          <w:color w:val="000000"/>
          <w:spacing w:val="-2"/>
          <w:sz w:val="26"/>
        </w:rPr>
        <w:t>LINE-BY-LINE INSTRUCTIONS FOR COMPLETING</w:t>
      </w:r>
    </w:p>
    <w:p w14:paraId="489B6DE6" w14:textId="412ECB78" w:rsidR="00CF3687" w:rsidRPr="008044A2" w:rsidRDefault="00CF3687" w:rsidP="00CF3687">
      <w:pPr>
        <w:suppressAutoHyphens/>
        <w:ind w:left="720" w:hanging="720"/>
        <w:jc w:val="center"/>
        <w:rPr>
          <w:rFonts w:asciiTheme="minorHAnsi" w:hAnsiTheme="minorHAnsi" w:cstheme="minorHAnsi"/>
          <w:b/>
          <w:bCs/>
          <w:color w:val="000000"/>
          <w:spacing w:val="-2"/>
          <w:sz w:val="26"/>
        </w:rPr>
      </w:pPr>
      <w:r w:rsidRPr="008044A2">
        <w:rPr>
          <w:rFonts w:asciiTheme="minorHAnsi" w:hAnsiTheme="minorHAnsi" w:cstheme="minorHAnsi"/>
          <w:b/>
          <w:bCs/>
          <w:color w:val="000000"/>
          <w:spacing w:val="-2"/>
          <w:sz w:val="26"/>
        </w:rPr>
        <w:t>THE 20</w:t>
      </w:r>
      <w:r>
        <w:rPr>
          <w:rFonts w:asciiTheme="minorHAnsi" w:hAnsiTheme="minorHAnsi" w:cstheme="minorHAnsi"/>
          <w:b/>
          <w:bCs/>
          <w:color w:val="000000"/>
          <w:spacing w:val="-2"/>
          <w:sz w:val="26"/>
        </w:rPr>
        <w:t>2</w:t>
      </w:r>
      <w:r w:rsidR="00407CBD">
        <w:rPr>
          <w:rFonts w:asciiTheme="minorHAnsi" w:hAnsiTheme="minorHAnsi" w:cstheme="minorHAnsi"/>
          <w:b/>
          <w:bCs/>
          <w:color w:val="000000"/>
          <w:spacing w:val="-2"/>
          <w:sz w:val="26"/>
        </w:rPr>
        <w:t>4</w:t>
      </w:r>
      <w:r w:rsidRPr="008044A2">
        <w:rPr>
          <w:rFonts w:asciiTheme="minorHAnsi" w:hAnsiTheme="minorHAnsi" w:cstheme="minorHAnsi"/>
          <w:b/>
          <w:bCs/>
          <w:color w:val="000000"/>
          <w:spacing w:val="-2"/>
          <w:sz w:val="26"/>
        </w:rPr>
        <w:t xml:space="preserve"> - 20</w:t>
      </w:r>
      <w:r>
        <w:rPr>
          <w:rFonts w:asciiTheme="minorHAnsi" w:hAnsiTheme="minorHAnsi" w:cstheme="minorHAnsi"/>
          <w:b/>
          <w:bCs/>
          <w:color w:val="000000"/>
          <w:spacing w:val="-2"/>
          <w:sz w:val="26"/>
        </w:rPr>
        <w:t>2</w:t>
      </w:r>
      <w:r w:rsidR="00407CBD">
        <w:rPr>
          <w:rFonts w:asciiTheme="minorHAnsi" w:hAnsiTheme="minorHAnsi" w:cstheme="minorHAnsi"/>
          <w:b/>
          <w:bCs/>
          <w:color w:val="000000"/>
          <w:spacing w:val="-2"/>
          <w:sz w:val="26"/>
        </w:rPr>
        <w:t>6</w:t>
      </w:r>
      <w:r w:rsidRPr="008044A2">
        <w:rPr>
          <w:rFonts w:asciiTheme="minorHAnsi" w:hAnsiTheme="minorHAnsi" w:cstheme="minorHAnsi"/>
          <w:b/>
          <w:bCs/>
          <w:color w:val="000000"/>
          <w:spacing w:val="-2"/>
          <w:sz w:val="26"/>
        </w:rPr>
        <w:t xml:space="preserve"> REGIONAL MIXED MUNICIPAL SOLID WASTE </w:t>
      </w:r>
    </w:p>
    <w:p w14:paraId="0DD3E8F9" w14:textId="6CD7F9F2" w:rsidR="00CF3687" w:rsidRPr="008044A2" w:rsidRDefault="00CF3687" w:rsidP="00CF3687">
      <w:pPr>
        <w:pStyle w:val="Heading9"/>
        <w:rPr>
          <w:rFonts w:asciiTheme="minorHAnsi" w:hAnsiTheme="minorHAnsi" w:cstheme="minorHAnsi"/>
          <w:u w:val="none"/>
        </w:rPr>
      </w:pPr>
      <w:r w:rsidRPr="008044A2">
        <w:rPr>
          <w:rFonts w:asciiTheme="minorHAnsi" w:hAnsiTheme="minorHAnsi" w:cstheme="minorHAnsi"/>
          <w:u w:val="none"/>
        </w:rPr>
        <w:t xml:space="preserve">COLLECTION </w:t>
      </w:r>
      <w:r>
        <w:rPr>
          <w:rFonts w:asciiTheme="minorHAnsi" w:hAnsiTheme="minorHAnsi" w:cstheme="minorHAnsi"/>
          <w:u w:val="none"/>
        </w:rPr>
        <w:t>OR</w:t>
      </w:r>
      <w:r w:rsidRPr="008044A2">
        <w:rPr>
          <w:rFonts w:asciiTheme="minorHAnsi" w:hAnsiTheme="minorHAnsi" w:cstheme="minorHAnsi"/>
          <w:u w:val="none"/>
        </w:rPr>
        <w:t xml:space="preserve"> TRANSPORTATION (HAULER) LICENSE APPLICATION</w:t>
      </w:r>
    </w:p>
    <w:p w14:paraId="159D58D3" w14:textId="5CA9535F" w:rsidR="00CF3687" w:rsidRPr="008044A2" w:rsidRDefault="00CF3687" w:rsidP="00CF3687">
      <w:pPr>
        <w:pStyle w:val="Heading8"/>
        <w:rPr>
          <w:rFonts w:asciiTheme="minorHAnsi" w:hAnsiTheme="minorHAnsi" w:cstheme="minorHAnsi"/>
          <w:b w:val="0"/>
          <w:bCs w:val="0"/>
        </w:rPr>
      </w:pPr>
      <w:r w:rsidRPr="008044A2">
        <w:rPr>
          <w:rFonts w:asciiTheme="minorHAnsi" w:hAnsiTheme="minorHAnsi" w:cstheme="minorHAnsi"/>
        </w:rPr>
        <w:t xml:space="preserve">Applications are due on or before </w:t>
      </w:r>
      <w:r>
        <w:rPr>
          <w:rFonts w:asciiTheme="minorHAnsi" w:hAnsiTheme="minorHAnsi" w:cstheme="minorHAnsi"/>
        </w:rPr>
        <w:t>April 30</w:t>
      </w:r>
      <w:r w:rsidRPr="008044A2">
        <w:rPr>
          <w:rFonts w:asciiTheme="minorHAnsi" w:hAnsiTheme="minorHAnsi" w:cstheme="minorHAnsi"/>
        </w:rPr>
        <w:t>, 20</w:t>
      </w:r>
      <w:r>
        <w:rPr>
          <w:rFonts w:asciiTheme="minorHAnsi" w:hAnsiTheme="minorHAnsi" w:cstheme="minorHAnsi"/>
        </w:rPr>
        <w:t>2</w:t>
      </w:r>
      <w:r w:rsidR="00341A64">
        <w:rPr>
          <w:rFonts w:asciiTheme="minorHAnsi" w:hAnsiTheme="minorHAnsi" w:cstheme="minorHAnsi"/>
        </w:rPr>
        <w:t>4</w:t>
      </w:r>
    </w:p>
    <w:p w14:paraId="50654B40" w14:textId="77777777" w:rsidR="00CF3687" w:rsidRPr="008044A2" w:rsidRDefault="00CF3687" w:rsidP="00CF3687">
      <w:pPr>
        <w:pStyle w:val="Heading3"/>
        <w:jc w:val="left"/>
        <w:rPr>
          <w:rFonts w:asciiTheme="minorHAnsi" w:hAnsiTheme="minorHAnsi" w:cstheme="minorHAnsi"/>
          <w:color w:val="000000"/>
        </w:rPr>
      </w:pPr>
    </w:p>
    <w:p w14:paraId="5904C3B8" w14:textId="77777777" w:rsidR="00CF3687" w:rsidRPr="008044A2" w:rsidRDefault="00CF3687" w:rsidP="00CF3687">
      <w:pPr>
        <w:pStyle w:val="Heading3"/>
        <w:jc w:val="left"/>
        <w:rPr>
          <w:rFonts w:asciiTheme="minorHAnsi" w:hAnsiTheme="minorHAnsi" w:cstheme="minorHAnsi"/>
          <w:color w:val="000000"/>
        </w:rPr>
      </w:pPr>
      <w:r w:rsidRPr="008044A2">
        <w:rPr>
          <w:rFonts w:asciiTheme="minorHAnsi" w:hAnsiTheme="minorHAnsi" w:cstheme="minorHAnsi"/>
          <w:color w:val="000000"/>
        </w:rPr>
        <w:t>INTRODUCTION</w:t>
      </w:r>
    </w:p>
    <w:p w14:paraId="26D55225" w14:textId="77777777" w:rsidR="00CF3687" w:rsidRPr="008044A2" w:rsidRDefault="00CF3687" w:rsidP="00CF3687">
      <w:pPr>
        <w:rPr>
          <w:rFonts w:asciiTheme="minorHAnsi" w:hAnsiTheme="minorHAnsi" w:cstheme="minorHAnsi"/>
          <w:sz w:val="12"/>
          <w:szCs w:val="12"/>
        </w:rPr>
      </w:pPr>
    </w:p>
    <w:p w14:paraId="60BD2949" w14:textId="1DAABA5C" w:rsidR="00CF3687" w:rsidRPr="008044A2" w:rsidRDefault="00CF3687" w:rsidP="00CF3687">
      <w:pPr>
        <w:jc w:val="both"/>
        <w:rPr>
          <w:rFonts w:asciiTheme="minorHAnsi" w:hAnsiTheme="minorHAnsi" w:cstheme="minorHAnsi"/>
        </w:rPr>
      </w:pPr>
      <w:r w:rsidRPr="008044A2">
        <w:rPr>
          <w:rFonts w:asciiTheme="minorHAnsi" w:hAnsiTheme="minorHAnsi" w:cstheme="minorHAnsi"/>
        </w:rPr>
        <w:t xml:space="preserve">You must apply for and receive a Regional License to offer mixed municipal solid waste (“MSW”) collection and transportation services in Anoka, Carver, Dakota, Hennepin, Ramsey, Scott, and Washington Counties.  </w:t>
      </w:r>
      <w:r>
        <w:rPr>
          <w:rFonts w:asciiTheme="minorHAnsi" w:hAnsiTheme="minorHAnsi" w:cstheme="minorHAnsi"/>
          <w:color w:val="000000"/>
          <w:spacing w:val="-2"/>
        </w:rPr>
        <w:t>A</w:t>
      </w:r>
      <w:r w:rsidRPr="008044A2">
        <w:rPr>
          <w:rFonts w:asciiTheme="minorHAnsi" w:hAnsiTheme="minorHAnsi" w:cstheme="minorHAnsi"/>
          <w:color w:val="000000"/>
          <w:spacing w:val="-2"/>
        </w:rPr>
        <w:t>ll companies</w:t>
      </w:r>
      <w:r>
        <w:rPr>
          <w:rFonts w:asciiTheme="minorHAnsi" w:hAnsiTheme="minorHAnsi" w:cstheme="minorHAnsi"/>
          <w:color w:val="000000"/>
          <w:spacing w:val="-2"/>
        </w:rPr>
        <w:t xml:space="preserve"> must be licensed and display a license decal on all trucks </w:t>
      </w:r>
      <w:r w:rsidRPr="008044A2">
        <w:rPr>
          <w:rFonts w:asciiTheme="minorHAnsi" w:hAnsiTheme="minorHAnsi" w:cstheme="minorHAnsi"/>
          <w:color w:val="000000"/>
          <w:spacing w:val="-2"/>
        </w:rPr>
        <w:t xml:space="preserve">to collect and transport MSW in </w:t>
      </w:r>
      <w:r>
        <w:rPr>
          <w:rFonts w:asciiTheme="minorHAnsi" w:hAnsiTheme="minorHAnsi" w:cstheme="minorHAnsi"/>
          <w:color w:val="000000"/>
          <w:spacing w:val="-2"/>
        </w:rPr>
        <w:t>the 7-county regional area.</w:t>
      </w:r>
      <w:r w:rsidRPr="008044A2">
        <w:rPr>
          <w:rFonts w:asciiTheme="minorHAnsi" w:hAnsiTheme="minorHAnsi" w:cstheme="minorHAnsi"/>
          <w:color w:val="000000"/>
          <w:spacing w:val="-2"/>
        </w:rPr>
        <w:t xml:space="preserve"> </w:t>
      </w:r>
      <w:r>
        <w:rPr>
          <w:rFonts w:asciiTheme="minorHAnsi" w:hAnsiTheme="minorHAnsi" w:cstheme="minorHAnsi"/>
          <w:color w:val="000000"/>
          <w:spacing w:val="-2"/>
        </w:rPr>
        <w:t>Most Counties require, i</w:t>
      </w:r>
      <w:r w:rsidRPr="00E1130E">
        <w:rPr>
          <w:rFonts w:asciiTheme="minorHAnsi" w:hAnsiTheme="minorHAnsi" w:cstheme="minorHAnsi"/>
          <w:color w:val="000000"/>
          <w:spacing w:val="-2"/>
        </w:rPr>
        <w:t xml:space="preserve">f you deliver MSW to </w:t>
      </w:r>
      <w:r>
        <w:rPr>
          <w:rFonts w:asciiTheme="minorHAnsi" w:hAnsiTheme="minorHAnsi" w:cstheme="minorHAnsi"/>
          <w:color w:val="000000"/>
          <w:spacing w:val="-2"/>
        </w:rPr>
        <w:t>their transfer station or landfill</w:t>
      </w:r>
      <w:r w:rsidRPr="00E1130E">
        <w:rPr>
          <w:rFonts w:asciiTheme="minorHAnsi" w:hAnsiTheme="minorHAnsi" w:cstheme="minorHAnsi"/>
          <w:color w:val="000000"/>
          <w:spacing w:val="-2"/>
        </w:rPr>
        <w:t xml:space="preserve">, your vehicles must be </w:t>
      </w:r>
      <w:r>
        <w:rPr>
          <w:rFonts w:asciiTheme="minorHAnsi" w:hAnsiTheme="minorHAnsi" w:cstheme="minorHAnsi"/>
          <w:color w:val="000000"/>
          <w:spacing w:val="-2"/>
        </w:rPr>
        <w:t xml:space="preserve">licensed and have a county assigned </w:t>
      </w:r>
      <w:r w:rsidRPr="00E1130E">
        <w:rPr>
          <w:rFonts w:asciiTheme="minorHAnsi" w:hAnsiTheme="minorHAnsi" w:cstheme="minorHAnsi"/>
          <w:color w:val="000000"/>
          <w:spacing w:val="-2"/>
        </w:rPr>
        <w:t>number</w:t>
      </w:r>
      <w:r>
        <w:rPr>
          <w:rFonts w:asciiTheme="minorHAnsi" w:hAnsiTheme="minorHAnsi" w:cstheme="minorHAnsi"/>
          <w:color w:val="000000"/>
          <w:spacing w:val="-2"/>
        </w:rPr>
        <w:t xml:space="preserve"> that is readily visible and legible to avoid any delays and/or rejection at the scale house</w:t>
      </w:r>
      <w:r w:rsidRPr="00E1130E">
        <w:rPr>
          <w:rFonts w:asciiTheme="minorHAnsi" w:hAnsiTheme="minorHAnsi" w:cstheme="minorHAnsi"/>
          <w:color w:val="000000"/>
          <w:spacing w:val="-2"/>
        </w:rPr>
        <w:t>.</w:t>
      </w:r>
      <w:r>
        <w:rPr>
          <w:rFonts w:asciiTheme="minorHAnsi" w:hAnsiTheme="minorHAnsi" w:cstheme="minorHAnsi"/>
          <w:color w:val="000000"/>
          <w:spacing w:val="-2"/>
        </w:rPr>
        <w:t xml:space="preserve"> </w:t>
      </w:r>
      <w:r w:rsidRPr="008044A2">
        <w:rPr>
          <w:rFonts w:asciiTheme="minorHAnsi" w:hAnsiTheme="minorHAnsi" w:cstheme="minorHAnsi"/>
        </w:rPr>
        <w:t xml:space="preserve">The MSW license year will run from </w:t>
      </w:r>
      <w:r w:rsidRPr="008044A2">
        <w:rPr>
          <w:rFonts w:asciiTheme="minorHAnsi" w:hAnsiTheme="minorHAnsi" w:cstheme="minorHAnsi"/>
          <w:szCs w:val="24"/>
        </w:rPr>
        <w:t>July 1, 20</w:t>
      </w:r>
      <w:r>
        <w:rPr>
          <w:rFonts w:asciiTheme="minorHAnsi" w:hAnsiTheme="minorHAnsi" w:cstheme="minorHAnsi"/>
          <w:szCs w:val="24"/>
        </w:rPr>
        <w:t>2</w:t>
      </w:r>
      <w:r w:rsidR="00341A64">
        <w:rPr>
          <w:rFonts w:asciiTheme="minorHAnsi" w:hAnsiTheme="minorHAnsi" w:cstheme="minorHAnsi"/>
          <w:szCs w:val="24"/>
        </w:rPr>
        <w:t>4</w:t>
      </w:r>
      <w:r w:rsidRPr="008044A2">
        <w:rPr>
          <w:rFonts w:asciiTheme="minorHAnsi" w:hAnsiTheme="minorHAnsi" w:cstheme="minorHAnsi"/>
          <w:szCs w:val="24"/>
        </w:rPr>
        <w:t xml:space="preserve"> – June 30, 20</w:t>
      </w:r>
      <w:r>
        <w:rPr>
          <w:rFonts w:asciiTheme="minorHAnsi" w:hAnsiTheme="minorHAnsi" w:cstheme="minorHAnsi"/>
          <w:szCs w:val="24"/>
        </w:rPr>
        <w:t>2</w:t>
      </w:r>
      <w:r w:rsidR="00341A64">
        <w:rPr>
          <w:rFonts w:asciiTheme="minorHAnsi" w:hAnsiTheme="minorHAnsi" w:cstheme="minorHAnsi"/>
          <w:szCs w:val="24"/>
        </w:rPr>
        <w:t>6</w:t>
      </w:r>
      <w:r w:rsidRPr="008044A2">
        <w:rPr>
          <w:rFonts w:asciiTheme="minorHAnsi" w:hAnsiTheme="minorHAnsi" w:cstheme="minorHAnsi"/>
          <w:szCs w:val="24"/>
        </w:rPr>
        <w:t>.</w:t>
      </w:r>
      <w:r w:rsidRPr="008044A2">
        <w:rPr>
          <w:rFonts w:asciiTheme="minorHAnsi" w:hAnsiTheme="minorHAnsi" w:cstheme="minorHAnsi"/>
          <w:b/>
        </w:rPr>
        <w:t xml:space="preserve">  </w:t>
      </w:r>
      <w:r w:rsidRPr="008044A2">
        <w:rPr>
          <w:rFonts w:asciiTheme="minorHAnsi" w:hAnsiTheme="minorHAnsi" w:cstheme="minorHAnsi"/>
          <w:b/>
          <w:smallCaps/>
          <w:sz w:val="27"/>
          <w:szCs w:val="27"/>
        </w:rPr>
        <w:t>You do not need a Regional MSW license if you are hauling ONLY non-MSW materials, such as construction waste or demolition debris</w:t>
      </w:r>
      <w:r w:rsidRPr="008044A2">
        <w:rPr>
          <w:rFonts w:asciiTheme="minorHAnsi" w:hAnsiTheme="minorHAnsi" w:cstheme="minorHAnsi"/>
          <w:smallCaps/>
          <w:sz w:val="27"/>
          <w:szCs w:val="27"/>
        </w:rPr>
        <w:t>.</w:t>
      </w:r>
    </w:p>
    <w:p w14:paraId="53E5B92C" w14:textId="77777777" w:rsidR="00CF3687" w:rsidRPr="008044A2" w:rsidRDefault="00CF3687" w:rsidP="00CF3687">
      <w:pPr>
        <w:pStyle w:val="Heading3"/>
        <w:jc w:val="left"/>
        <w:rPr>
          <w:rFonts w:asciiTheme="minorHAnsi" w:hAnsiTheme="minorHAnsi" w:cstheme="minorHAnsi"/>
          <w:color w:val="000000"/>
        </w:rPr>
      </w:pPr>
    </w:p>
    <w:p w14:paraId="2EFDBD27" w14:textId="77777777" w:rsidR="00CF3687" w:rsidRPr="008044A2" w:rsidRDefault="00CF3687" w:rsidP="00CF3687">
      <w:pPr>
        <w:pStyle w:val="Heading3"/>
        <w:jc w:val="left"/>
        <w:rPr>
          <w:rFonts w:asciiTheme="minorHAnsi" w:hAnsiTheme="minorHAnsi" w:cstheme="minorHAnsi"/>
          <w:color w:val="000000"/>
        </w:rPr>
      </w:pPr>
      <w:r w:rsidRPr="008044A2">
        <w:rPr>
          <w:rFonts w:asciiTheme="minorHAnsi" w:hAnsiTheme="minorHAnsi" w:cstheme="minorHAnsi"/>
          <w:color w:val="000000"/>
        </w:rPr>
        <w:t xml:space="preserve">LINE </w:t>
      </w:r>
    </w:p>
    <w:p w14:paraId="574E57C9" w14:textId="77777777" w:rsidR="00CF3687" w:rsidRPr="008044A2" w:rsidRDefault="00CF3687" w:rsidP="00CF3687">
      <w:pPr>
        <w:pStyle w:val="Heading3"/>
        <w:jc w:val="left"/>
        <w:rPr>
          <w:rFonts w:asciiTheme="minorHAnsi" w:hAnsiTheme="minorHAnsi" w:cstheme="minorHAnsi"/>
          <w:color w:val="000000"/>
          <w:sz w:val="22"/>
        </w:rPr>
      </w:pPr>
      <w:r w:rsidRPr="008044A2">
        <w:rPr>
          <w:rFonts w:asciiTheme="minorHAnsi" w:hAnsiTheme="minorHAnsi" w:cstheme="minorHAnsi"/>
          <w:color w:val="000000"/>
        </w:rPr>
        <w:t>NO.</w:t>
      </w:r>
      <w:r w:rsidRPr="008044A2">
        <w:rPr>
          <w:rFonts w:asciiTheme="minorHAnsi" w:hAnsiTheme="minorHAnsi" w:cstheme="minorHAnsi"/>
          <w:color w:val="000000"/>
          <w:u w:val="none"/>
        </w:rPr>
        <w:tab/>
      </w:r>
      <w:r w:rsidRPr="008044A2">
        <w:rPr>
          <w:rFonts w:asciiTheme="minorHAnsi" w:hAnsiTheme="minorHAnsi" w:cstheme="minorHAnsi"/>
          <w:color w:val="000000"/>
        </w:rPr>
        <w:t>INSTRUCTIONS</w:t>
      </w:r>
    </w:p>
    <w:p w14:paraId="738A92F5"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rPr>
      </w:pPr>
    </w:p>
    <w:p w14:paraId="2634B226" w14:textId="77777777" w:rsidR="00CF3687" w:rsidRPr="008044A2" w:rsidRDefault="00CF3687" w:rsidP="00CF3687">
      <w:pPr>
        <w:pStyle w:val="BodyTextIndent2"/>
        <w:ind w:left="720" w:hanging="720"/>
        <w:rPr>
          <w:rFonts w:asciiTheme="minorHAnsi" w:hAnsiTheme="minorHAnsi" w:cstheme="minorHAnsi"/>
          <w:sz w:val="24"/>
          <w:szCs w:val="24"/>
        </w:rPr>
      </w:pPr>
      <w:r w:rsidRPr="008044A2">
        <w:rPr>
          <w:rFonts w:asciiTheme="minorHAnsi" w:hAnsiTheme="minorHAnsi" w:cstheme="minorHAnsi"/>
          <w:sz w:val="24"/>
          <w:szCs w:val="24"/>
        </w:rPr>
        <w:t>1.</w:t>
      </w:r>
      <w:r w:rsidRPr="008044A2">
        <w:rPr>
          <w:rFonts w:asciiTheme="minorHAnsi" w:hAnsiTheme="minorHAnsi" w:cstheme="minorHAnsi"/>
          <w:sz w:val="24"/>
          <w:szCs w:val="24"/>
        </w:rPr>
        <w:tab/>
      </w:r>
      <w:r w:rsidRPr="008044A2">
        <w:rPr>
          <w:rFonts w:asciiTheme="minorHAnsi" w:hAnsiTheme="minorHAnsi" w:cstheme="minorHAnsi"/>
          <w:sz w:val="24"/>
          <w:szCs w:val="24"/>
          <w:u w:val="single"/>
        </w:rPr>
        <w:t>Base &amp; Operating County(-</w:t>
      </w:r>
      <w:proofErr w:type="spellStart"/>
      <w:r w:rsidRPr="008044A2">
        <w:rPr>
          <w:rFonts w:asciiTheme="minorHAnsi" w:hAnsiTheme="minorHAnsi" w:cstheme="minorHAnsi"/>
          <w:sz w:val="24"/>
          <w:szCs w:val="24"/>
          <w:u w:val="single"/>
        </w:rPr>
        <w:t>ies</w:t>
      </w:r>
      <w:proofErr w:type="spellEnd"/>
      <w:r w:rsidRPr="008044A2">
        <w:rPr>
          <w:rFonts w:asciiTheme="minorHAnsi" w:hAnsiTheme="minorHAnsi" w:cstheme="minorHAnsi"/>
          <w:sz w:val="24"/>
          <w:szCs w:val="24"/>
          <w:u w:val="single"/>
        </w:rPr>
        <w:t>).</w:t>
      </w:r>
      <w:r w:rsidRPr="008044A2">
        <w:rPr>
          <w:rFonts w:asciiTheme="minorHAnsi" w:hAnsiTheme="minorHAnsi" w:cstheme="minorHAnsi"/>
          <w:sz w:val="24"/>
          <w:szCs w:val="24"/>
        </w:rPr>
        <w:t xml:space="preserve">  Indicate with a check mark only those counties in which you intend to offer MSW collection and transportation services.  Your business address (Line 5 of the application) will determine your Base County.  Please submit your application to your Base County, which will issue your Base License.  If you check a box for any other “Operating County,” your Base County will provide a copy of the application to that county, which will then issue to you a Regional Operating License.  If you need to add an Operating License for another county in the region </w:t>
      </w:r>
      <w:proofErr w:type="gramStart"/>
      <w:r w:rsidRPr="008044A2">
        <w:rPr>
          <w:rFonts w:asciiTheme="minorHAnsi" w:hAnsiTheme="minorHAnsi" w:cstheme="minorHAnsi"/>
          <w:sz w:val="24"/>
          <w:szCs w:val="24"/>
        </w:rPr>
        <w:t>at a later date</w:t>
      </w:r>
      <w:proofErr w:type="gramEnd"/>
      <w:r w:rsidRPr="008044A2">
        <w:rPr>
          <w:rFonts w:asciiTheme="minorHAnsi" w:hAnsiTheme="minorHAnsi" w:cstheme="minorHAnsi"/>
          <w:sz w:val="24"/>
          <w:szCs w:val="24"/>
        </w:rPr>
        <w:t xml:space="preserve">, please contact your Base County first.  There is no charge to add an Operating County license. </w:t>
      </w:r>
    </w:p>
    <w:p w14:paraId="4EA31A12" w14:textId="77777777" w:rsidR="00CF3687" w:rsidRPr="008044A2" w:rsidRDefault="00CF3687" w:rsidP="00CF3687">
      <w:pPr>
        <w:pStyle w:val="BodyTextIndent2"/>
        <w:ind w:left="720" w:hanging="720"/>
        <w:rPr>
          <w:rFonts w:asciiTheme="minorHAnsi" w:hAnsiTheme="minorHAnsi" w:cstheme="minorHAnsi"/>
          <w:sz w:val="8"/>
          <w:szCs w:val="8"/>
        </w:rPr>
      </w:pPr>
    </w:p>
    <w:p w14:paraId="622BFC34" w14:textId="77777777" w:rsidR="00CF3687" w:rsidRPr="008044A2" w:rsidRDefault="00CF3687" w:rsidP="00CF3687">
      <w:pPr>
        <w:pStyle w:val="BodyTextIndent2"/>
        <w:ind w:left="720"/>
        <w:rPr>
          <w:rFonts w:asciiTheme="minorHAnsi" w:hAnsiTheme="minorHAnsi" w:cstheme="minorHAnsi"/>
          <w:sz w:val="24"/>
          <w:szCs w:val="24"/>
        </w:rPr>
      </w:pPr>
      <w:r w:rsidRPr="008044A2">
        <w:rPr>
          <w:rFonts w:asciiTheme="minorHAnsi" w:hAnsiTheme="minorHAnsi" w:cstheme="minorHAnsi"/>
          <w:b/>
          <w:bCs/>
          <w:i/>
          <w:iCs/>
          <w:sz w:val="24"/>
          <w:szCs w:val="24"/>
        </w:rPr>
        <w:t>Note:  Hennepin, Ramsey and Washington Counties require all MSW haulers licensed in their counties to collect, report, and remit to the counties a hauler-collected service charge.  These requirements apply even if you do not provide MSW services in these counties.</w:t>
      </w:r>
      <w:r w:rsidRPr="008044A2">
        <w:rPr>
          <w:rFonts w:asciiTheme="minorHAnsi" w:hAnsiTheme="minorHAnsi" w:cstheme="minorHAnsi"/>
          <w:sz w:val="24"/>
          <w:szCs w:val="24"/>
        </w:rPr>
        <w:t xml:space="preserve">  </w:t>
      </w:r>
    </w:p>
    <w:p w14:paraId="4C7744A9"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1691E535"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2.</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Business Name.</w:t>
      </w:r>
      <w:r w:rsidRPr="008044A2">
        <w:rPr>
          <w:rFonts w:asciiTheme="minorHAnsi" w:hAnsiTheme="minorHAnsi" w:cstheme="minorHAnsi"/>
          <w:color w:val="000000"/>
          <w:spacing w:val="-2"/>
          <w:szCs w:val="24"/>
        </w:rPr>
        <w:t xml:space="preserve">  Print the name of the company you will be doing business as.  This is the same name that all vehicles used by the hauler—and all containers owned by the hauler—are to be identified by.</w:t>
      </w:r>
    </w:p>
    <w:p w14:paraId="7612E59D"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4DFF9D30"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3.</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Licensee Name.</w:t>
      </w:r>
      <w:r w:rsidRPr="008044A2">
        <w:rPr>
          <w:rFonts w:asciiTheme="minorHAnsi" w:hAnsiTheme="minorHAnsi" w:cstheme="minorHAnsi"/>
          <w:color w:val="000000"/>
          <w:spacing w:val="-2"/>
          <w:szCs w:val="24"/>
        </w:rPr>
        <w:t xml:space="preserve">  Print the name of the person(s) or entity legally responsible for the operation of this business.  If the business is a corporation, the licensee is the corporation.</w:t>
      </w:r>
    </w:p>
    <w:p w14:paraId="623E1CAB"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03DEAAFC"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4.</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Business Status.</w:t>
      </w:r>
      <w:r w:rsidRPr="008044A2">
        <w:rPr>
          <w:rFonts w:asciiTheme="minorHAnsi" w:hAnsiTheme="minorHAnsi" w:cstheme="minorHAnsi"/>
          <w:color w:val="000000"/>
          <w:spacing w:val="-2"/>
          <w:szCs w:val="24"/>
        </w:rPr>
        <w:t xml:space="preserve">  Indicate with a check mark the ownership status that describes the lega</w:t>
      </w:r>
      <w:r>
        <w:rPr>
          <w:rFonts w:asciiTheme="minorHAnsi" w:hAnsiTheme="minorHAnsi" w:cstheme="minorHAnsi"/>
          <w:color w:val="000000"/>
          <w:spacing w:val="-2"/>
          <w:szCs w:val="24"/>
        </w:rPr>
        <w:t>l status of the licensee (</w:t>
      </w:r>
      <w:proofErr w:type="gramStart"/>
      <w:r>
        <w:rPr>
          <w:rFonts w:asciiTheme="minorHAnsi" w:hAnsiTheme="minorHAnsi" w:cstheme="minorHAnsi"/>
          <w:color w:val="000000"/>
          <w:spacing w:val="-2"/>
          <w:szCs w:val="24"/>
        </w:rPr>
        <w:t>i.e.</w:t>
      </w:r>
      <w:proofErr w:type="gramEnd"/>
      <w:r>
        <w:rPr>
          <w:rFonts w:asciiTheme="minorHAnsi" w:hAnsiTheme="minorHAnsi" w:cstheme="minorHAnsi"/>
          <w:color w:val="000000"/>
          <w:spacing w:val="-2"/>
          <w:szCs w:val="24"/>
        </w:rPr>
        <w:t xml:space="preserve"> </w:t>
      </w:r>
      <w:r w:rsidRPr="008044A2">
        <w:rPr>
          <w:rFonts w:asciiTheme="minorHAnsi" w:hAnsiTheme="minorHAnsi" w:cstheme="minorHAnsi"/>
          <w:color w:val="000000"/>
          <w:spacing w:val="-2"/>
          <w:szCs w:val="24"/>
        </w:rPr>
        <w:t>licensee a corporation, partnership, individually owned, government agency or other type, such as cooperative or association). If you check “Other,” please include an explanation.</w:t>
      </w:r>
    </w:p>
    <w:p w14:paraId="10523761"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3D232FB2"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5.</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Business Address.</w:t>
      </w:r>
      <w:r w:rsidRPr="008044A2">
        <w:rPr>
          <w:rFonts w:asciiTheme="minorHAnsi" w:hAnsiTheme="minorHAnsi" w:cstheme="minorHAnsi"/>
          <w:color w:val="000000"/>
          <w:spacing w:val="-2"/>
          <w:szCs w:val="24"/>
        </w:rPr>
        <w:t xml:space="preserve">  Print the full address (including post office </w:t>
      </w:r>
      <w:r>
        <w:rPr>
          <w:rFonts w:asciiTheme="minorHAnsi" w:hAnsiTheme="minorHAnsi" w:cstheme="minorHAnsi"/>
          <w:color w:val="000000"/>
          <w:spacing w:val="-2"/>
          <w:szCs w:val="24"/>
        </w:rPr>
        <w:t>box, if applicable, City, and Zip</w:t>
      </w:r>
      <w:r w:rsidRPr="008044A2">
        <w:rPr>
          <w:rFonts w:asciiTheme="minorHAnsi" w:hAnsiTheme="minorHAnsi" w:cstheme="minorHAnsi"/>
          <w:color w:val="000000"/>
          <w:spacing w:val="-2"/>
          <w:szCs w:val="24"/>
        </w:rPr>
        <w:t xml:space="preserve"> Code) used by your business.</w:t>
      </w:r>
    </w:p>
    <w:p w14:paraId="09E9A6FE"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63B82441"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6.</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Official Mailing Address.</w:t>
      </w:r>
      <w:r w:rsidRPr="008044A2">
        <w:rPr>
          <w:rFonts w:asciiTheme="minorHAnsi" w:hAnsiTheme="minorHAnsi" w:cstheme="minorHAnsi"/>
          <w:color w:val="000000"/>
          <w:spacing w:val="-2"/>
          <w:szCs w:val="24"/>
        </w:rPr>
        <w:t xml:space="preserve">  If different than the Business Address, print the full address to which official notices should be mailed and to which correspondence should be sent.  The County(-</w:t>
      </w:r>
      <w:proofErr w:type="spellStart"/>
      <w:r w:rsidRPr="008044A2">
        <w:rPr>
          <w:rFonts w:asciiTheme="minorHAnsi" w:hAnsiTheme="minorHAnsi" w:cstheme="minorHAnsi"/>
          <w:color w:val="000000"/>
          <w:spacing w:val="-2"/>
          <w:szCs w:val="24"/>
        </w:rPr>
        <w:t>ies</w:t>
      </w:r>
      <w:proofErr w:type="spellEnd"/>
      <w:r w:rsidRPr="008044A2">
        <w:rPr>
          <w:rFonts w:asciiTheme="minorHAnsi" w:hAnsiTheme="minorHAnsi" w:cstheme="minorHAnsi"/>
          <w:color w:val="000000"/>
          <w:spacing w:val="-2"/>
          <w:szCs w:val="24"/>
        </w:rPr>
        <w:t>) will use this address for contacting you in connection with the license application.</w:t>
      </w:r>
    </w:p>
    <w:p w14:paraId="2A53C47B"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6AA5679E"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p>
    <w:p w14:paraId="6684F66E"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15EED898"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7.</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Business Location.</w:t>
      </w:r>
      <w:r w:rsidRPr="008044A2">
        <w:rPr>
          <w:rFonts w:asciiTheme="minorHAnsi" w:hAnsiTheme="minorHAnsi" w:cstheme="minorHAnsi"/>
          <w:color w:val="000000"/>
          <w:spacing w:val="-2"/>
          <w:szCs w:val="24"/>
        </w:rPr>
        <w:t xml:space="preserve">  Identify all locations (street address, city, and state) where vehicles and equipment are kept and serviced and where business records are maintained.  Attach additional sheets if </w:t>
      </w:r>
      <w:proofErr w:type="gramStart"/>
      <w:r w:rsidRPr="008044A2">
        <w:rPr>
          <w:rFonts w:asciiTheme="minorHAnsi" w:hAnsiTheme="minorHAnsi" w:cstheme="minorHAnsi"/>
          <w:color w:val="000000"/>
          <w:spacing w:val="-2"/>
          <w:szCs w:val="24"/>
        </w:rPr>
        <w:t>necessary</w:t>
      </w:r>
      <w:proofErr w:type="gramEnd"/>
    </w:p>
    <w:p w14:paraId="06F7F1A6"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p>
    <w:p w14:paraId="70FE2A25"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8.</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Contact Person.</w:t>
      </w:r>
      <w:r w:rsidRPr="008044A2">
        <w:rPr>
          <w:rFonts w:asciiTheme="minorHAnsi" w:hAnsiTheme="minorHAnsi" w:cstheme="minorHAnsi"/>
          <w:color w:val="000000"/>
          <w:spacing w:val="-2"/>
          <w:szCs w:val="24"/>
        </w:rPr>
        <w:t xml:space="preserve">  Print the full name (first name, middle initial, and last name) of the person knowledgeable about, and responsible for, the day-to-day business activities of the company, and </w:t>
      </w:r>
      <w:r>
        <w:rPr>
          <w:rFonts w:asciiTheme="minorHAnsi" w:hAnsiTheme="minorHAnsi" w:cstheme="minorHAnsi"/>
          <w:color w:val="000000"/>
          <w:spacing w:val="-2"/>
          <w:szCs w:val="24"/>
        </w:rPr>
        <w:t>who</w:t>
      </w:r>
      <w:r w:rsidRPr="008044A2">
        <w:rPr>
          <w:rFonts w:asciiTheme="minorHAnsi" w:hAnsiTheme="minorHAnsi" w:cstheme="minorHAnsi"/>
          <w:color w:val="000000"/>
          <w:spacing w:val="-2"/>
          <w:szCs w:val="24"/>
        </w:rPr>
        <w:t xml:space="preserve"> you want the County to contact regarding this license and/or business operations. </w:t>
      </w:r>
    </w:p>
    <w:p w14:paraId="61A3BA29"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6129A650"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9.</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Title.</w:t>
      </w:r>
      <w:r w:rsidRPr="008044A2">
        <w:rPr>
          <w:rFonts w:asciiTheme="minorHAnsi" w:hAnsiTheme="minorHAnsi" w:cstheme="minorHAnsi"/>
          <w:color w:val="000000"/>
          <w:spacing w:val="-2"/>
          <w:szCs w:val="24"/>
        </w:rPr>
        <w:t xml:space="preserve">  Print the job title or position of the Contact Person identified in Line 9.</w:t>
      </w:r>
    </w:p>
    <w:p w14:paraId="15DE28BA"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06CD1CFF"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EC5FCE">
        <w:rPr>
          <w:rFonts w:asciiTheme="minorHAnsi" w:hAnsiTheme="minorHAnsi" w:cstheme="minorHAnsi"/>
          <w:color w:val="000000"/>
          <w:spacing w:val="-2"/>
          <w:szCs w:val="24"/>
        </w:rPr>
        <w:t>10.</w:t>
      </w:r>
      <w:r w:rsidRPr="00EC5FCE">
        <w:rPr>
          <w:rFonts w:asciiTheme="minorHAnsi" w:hAnsiTheme="minorHAnsi" w:cstheme="minorHAnsi"/>
          <w:color w:val="000000"/>
          <w:spacing w:val="-2"/>
          <w:szCs w:val="24"/>
        </w:rPr>
        <w:tab/>
      </w:r>
      <w:r w:rsidRPr="00EC5FCE">
        <w:rPr>
          <w:rFonts w:asciiTheme="minorHAnsi" w:hAnsiTheme="minorHAnsi" w:cstheme="minorHAnsi"/>
          <w:color w:val="000000"/>
          <w:spacing w:val="-2"/>
          <w:szCs w:val="24"/>
          <w:u w:val="single"/>
        </w:rPr>
        <w:t>Contact Information.</w:t>
      </w:r>
      <w:r w:rsidRPr="00EC5FCE">
        <w:rPr>
          <w:rFonts w:asciiTheme="minorHAnsi" w:hAnsiTheme="minorHAnsi" w:cstheme="minorHAnsi"/>
          <w:color w:val="000000"/>
          <w:spacing w:val="-2"/>
          <w:szCs w:val="24"/>
        </w:rPr>
        <w:t xml:space="preserve">  Print the complete telephone number and FAX number, including area code, of the contact person identified in Line 8.  </w:t>
      </w:r>
      <w:r w:rsidRPr="00D731A5">
        <w:rPr>
          <w:rFonts w:asciiTheme="minorHAnsi" w:hAnsiTheme="minorHAnsi" w:cstheme="minorHAnsi"/>
          <w:color w:val="000000"/>
          <w:spacing w:val="-2"/>
          <w:szCs w:val="24"/>
        </w:rPr>
        <w:t>Include an e-mail address</w:t>
      </w:r>
      <w:r w:rsidRPr="00EC5FCE">
        <w:rPr>
          <w:rFonts w:asciiTheme="minorHAnsi" w:hAnsiTheme="minorHAnsi" w:cstheme="minorHAnsi"/>
          <w:color w:val="000000"/>
          <w:spacing w:val="-2"/>
          <w:szCs w:val="24"/>
        </w:rPr>
        <w:t xml:space="preserve"> or company web site, if available.</w:t>
      </w:r>
    </w:p>
    <w:p w14:paraId="05DE29AC"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36F16674"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11.</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Owner Information.</w:t>
      </w:r>
      <w:r w:rsidRPr="008044A2">
        <w:rPr>
          <w:rFonts w:asciiTheme="minorHAnsi" w:hAnsiTheme="minorHAnsi" w:cstheme="minorHAnsi"/>
          <w:color w:val="000000"/>
          <w:spacing w:val="-2"/>
          <w:szCs w:val="24"/>
        </w:rPr>
        <w:t xml:space="preserve">  If the licensee, as set forth in Lines 3 &amp; 4, is an individual, partnership, or other entity, complete Line 11 but not Line 12.  If the business is a partnership, individually owned, or other entity, print the full name(s) (first name, middle initial, and last name), address(-es), and telephone number(s) of the owner(s).  Attach additional sheets if necessary.</w:t>
      </w:r>
    </w:p>
    <w:p w14:paraId="65F4481B" w14:textId="77777777" w:rsidR="00CF3687" w:rsidRPr="008044A2" w:rsidRDefault="00CF3687" w:rsidP="00CF3687">
      <w:pPr>
        <w:tabs>
          <w:tab w:val="left" w:pos="-66"/>
        </w:tabs>
        <w:suppressAutoHyphens/>
        <w:ind w:left="720" w:hanging="450"/>
        <w:jc w:val="both"/>
        <w:rPr>
          <w:rFonts w:asciiTheme="minorHAnsi" w:hAnsiTheme="minorHAnsi" w:cstheme="minorHAnsi"/>
          <w:color w:val="000000"/>
          <w:spacing w:val="-2"/>
          <w:sz w:val="16"/>
          <w:szCs w:val="16"/>
        </w:rPr>
      </w:pPr>
    </w:p>
    <w:p w14:paraId="677F1716"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12.</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Names of Officers.</w:t>
      </w:r>
      <w:r w:rsidRPr="008044A2">
        <w:rPr>
          <w:rFonts w:asciiTheme="minorHAnsi" w:hAnsiTheme="minorHAnsi" w:cstheme="minorHAnsi"/>
          <w:color w:val="000000"/>
          <w:spacing w:val="-2"/>
          <w:szCs w:val="24"/>
        </w:rPr>
        <w:t xml:space="preserve">  If the licensee, as set forth in Lines 3 &amp; 4 is a corporation, complete Line 12 but not Line 11.  If the business is incorporated or other type such as a cooperative under the laws of Minnesota or any other state, print the full name(s) (first name, middle initial, and last name), address(-es), and telephone number(s) of all officers.  Attach </w:t>
      </w:r>
      <w:r>
        <w:rPr>
          <w:rFonts w:asciiTheme="minorHAnsi" w:hAnsiTheme="minorHAnsi" w:cstheme="minorHAnsi"/>
          <w:color w:val="000000"/>
          <w:spacing w:val="-2"/>
          <w:szCs w:val="24"/>
        </w:rPr>
        <w:t>additional sheets if necessary.</w:t>
      </w:r>
    </w:p>
    <w:p w14:paraId="11A59AAF"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192BF070"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13.</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Workers Compensation Insurance.</w:t>
      </w:r>
      <w:r w:rsidRPr="008044A2">
        <w:rPr>
          <w:rFonts w:asciiTheme="minorHAnsi" w:hAnsiTheme="minorHAnsi" w:cstheme="minorHAnsi"/>
          <w:color w:val="000000"/>
          <w:spacing w:val="-2"/>
          <w:szCs w:val="24"/>
        </w:rPr>
        <w:t xml:space="preserve">  If you have employees who are paid or otherwise compensated, supply the name of your workers compensation insurance company, address, policy number, and the policy's effective dates.  If you do not have workers compensation insurance, check one of the reasons listed.  If you are self-insured, supply your self-insurance permit number.</w:t>
      </w:r>
    </w:p>
    <w:p w14:paraId="45B3A964"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18763DB8"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14.</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Liability Insurance.</w:t>
      </w:r>
      <w:r w:rsidRPr="008044A2">
        <w:rPr>
          <w:rFonts w:asciiTheme="minorHAnsi" w:hAnsiTheme="minorHAnsi" w:cstheme="minorHAnsi"/>
          <w:color w:val="000000"/>
          <w:spacing w:val="-2"/>
          <w:szCs w:val="24"/>
        </w:rPr>
        <w:t xml:space="preserve">  Submit with your application a certificate of insurance that complies with the minimum requirements listed.  Contact your insurance agent immediately to get this </w:t>
      </w:r>
      <w:proofErr w:type="gramStart"/>
      <w:r w:rsidRPr="008044A2">
        <w:rPr>
          <w:rFonts w:asciiTheme="minorHAnsi" w:hAnsiTheme="minorHAnsi" w:cstheme="minorHAnsi"/>
          <w:color w:val="000000"/>
          <w:spacing w:val="-2"/>
          <w:szCs w:val="24"/>
        </w:rPr>
        <w:t>certificate, and</w:t>
      </w:r>
      <w:proofErr w:type="gramEnd"/>
      <w:r w:rsidRPr="008044A2">
        <w:rPr>
          <w:rFonts w:asciiTheme="minorHAnsi" w:hAnsiTheme="minorHAnsi" w:cstheme="minorHAnsi"/>
          <w:color w:val="000000"/>
          <w:spacing w:val="-2"/>
          <w:szCs w:val="24"/>
        </w:rPr>
        <w:t xml:space="preserve"> provide them with a copy of </w:t>
      </w:r>
      <w:r>
        <w:rPr>
          <w:rFonts w:asciiTheme="minorHAnsi" w:hAnsiTheme="minorHAnsi" w:cstheme="minorHAnsi"/>
          <w:color w:val="000000"/>
          <w:spacing w:val="-2"/>
          <w:szCs w:val="24"/>
        </w:rPr>
        <w:t xml:space="preserve">the </w:t>
      </w:r>
      <w:r w:rsidRPr="008044A2">
        <w:rPr>
          <w:rFonts w:asciiTheme="minorHAnsi" w:hAnsiTheme="minorHAnsi" w:cstheme="minorHAnsi"/>
          <w:color w:val="000000"/>
          <w:spacing w:val="-2"/>
          <w:szCs w:val="24"/>
        </w:rPr>
        <w:t xml:space="preserve">language in Line 14 so that a correct certificate can be prepared.  The certificate must name the Regional Hauler Licensing Board, and Anoka, Carver, Dakota, Hennepin, Ramsey, Scott, and Washington Counties, as additional insureds.  Be sure that the insured entity is the same as the licensee shown in Line 3.  Also, note that all vehicles you may use </w:t>
      </w:r>
      <w:proofErr w:type="gramStart"/>
      <w:r w:rsidRPr="008044A2">
        <w:rPr>
          <w:rFonts w:asciiTheme="minorHAnsi" w:hAnsiTheme="minorHAnsi" w:cstheme="minorHAnsi"/>
          <w:color w:val="000000"/>
          <w:spacing w:val="-2"/>
          <w:szCs w:val="24"/>
        </w:rPr>
        <w:t>in the course of</w:t>
      </w:r>
      <w:proofErr w:type="gramEnd"/>
      <w:r w:rsidRPr="008044A2">
        <w:rPr>
          <w:rFonts w:asciiTheme="minorHAnsi" w:hAnsiTheme="minorHAnsi" w:cstheme="minorHAnsi"/>
          <w:color w:val="000000"/>
          <w:spacing w:val="-2"/>
          <w:szCs w:val="24"/>
        </w:rPr>
        <w:t xml:space="preserve"> business must be fully insured.  </w:t>
      </w:r>
    </w:p>
    <w:p w14:paraId="0B2A6DE6"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75C6D0EA"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15.</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Total Number of Accounts by County.</w:t>
      </w:r>
      <w:r w:rsidRPr="008044A2">
        <w:rPr>
          <w:rFonts w:asciiTheme="minorHAnsi" w:hAnsiTheme="minorHAnsi" w:cstheme="minorHAnsi"/>
          <w:color w:val="000000"/>
          <w:spacing w:val="-2"/>
          <w:szCs w:val="24"/>
        </w:rPr>
        <w:t xml:space="preserve">  Indicate the total number of residential and non-residential accounts that you service for each county.  </w:t>
      </w:r>
    </w:p>
    <w:p w14:paraId="6749A255" w14:textId="77777777" w:rsidR="00CF3687" w:rsidRPr="008044A2" w:rsidRDefault="00CF3687" w:rsidP="00CF3687">
      <w:pPr>
        <w:tabs>
          <w:tab w:val="left" w:pos="-66"/>
        </w:tabs>
        <w:suppressAutoHyphens/>
        <w:jc w:val="both"/>
        <w:rPr>
          <w:rFonts w:asciiTheme="minorHAnsi" w:hAnsiTheme="minorHAnsi" w:cstheme="minorHAnsi"/>
          <w:color w:val="000000"/>
          <w:spacing w:val="-2"/>
          <w:sz w:val="16"/>
          <w:szCs w:val="16"/>
        </w:rPr>
      </w:pPr>
    </w:p>
    <w:p w14:paraId="0EE58481"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u w:val="single"/>
        </w:rPr>
      </w:pPr>
      <w:r w:rsidRPr="008044A2">
        <w:rPr>
          <w:rFonts w:asciiTheme="minorHAnsi" w:hAnsiTheme="minorHAnsi" w:cstheme="minorHAnsi"/>
          <w:color w:val="000000"/>
          <w:spacing w:val="-2"/>
          <w:szCs w:val="24"/>
        </w:rPr>
        <w:t xml:space="preserve">16. </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MSW by County.</w:t>
      </w:r>
      <w:r w:rsidRPr="008044A2">
        <w:rPr>
          <w:rFonts w:asciiTheme="minorHAnsi" w:hAnsiTheme="minorHAnsi" w:cstheme="minorHAnsi"/>
          <w:color w:val="000000"/>
          <w:spacing w:val="-2"/>
          <w:szCs w:val="24"/>
        </w:rPr>
        <w:t xml:space="preserve">  Enter the percent of your total annual MS</w:t>
      </w:r>
      <w:r>
        <w:rPr>
          <w:rFonts w:asciiTheme="minorHAnsi" w:hAnsiTheme="minorHAnsi" w:cstheme="minorHAnsi"/>
          <w:color w:val="000000"/>
          <w:spacing w:val="-2"/>
          <w:szCs w:val="24"/>
        </w:rPr>
        <w:t>W weight or volume you collect</w:t>
      </w:r>
      <w:r w:rsidRPr="008044A2">
        <w:rPr>
          <w:rFonts w:asciiTheme="minorHAnsi" w:hAnsiTheme="minorHAnsi" w:cstheme="minorHAnsi"/>
          <w:color w:val="000000"/>
          <w:spacing w:val="-2"/>
          <w:szCs w:val="24"/>
        </w:rPr>
        <w:t xml:space="preserve"> i</w:t>
      </w:r>
      <w:r>
        <w:rPr>
          <w:rFonts w:asciiTheme="minorHAnsi" w:hAnsiTheme="minorHAnsi" w:cstheme="minorHAnsi"/>
          <w:color w:val="000000"/>
          <w:spacing w:val="-2"/>
          <w:szCs w:val="24"/>
        </w:rPr>
        <w:t>n each county.  If you collect</w:t>
      </w:r>
      <w:r w:rsidRPr="008044A2">
        <w:rPr>
          <w:rFonts w:asciiTheme="minorHAnsi" w:hAnsiTheme="minorHAnsi" w:cstheme="minorHAnsi"/>
          <w:color w:val="000000"/>
          <w:spacing w:val="-2"/>
          <w:szCs w:val="24"/>
        </w:rPr>
        <w:t xml:space="preserve"> from a county outside the six-county metro area, please note the county name(s) and the percent of your total annual collection that </w:t>
      </w:r>
      <w:r>
        <w:rPr>
          <w:rFonts w:asciiTheme="minorHAnsi" w:hAnsiTheme="minorHAnsi" w:cstheme="minorHAnsi"/>
          <w:color w:val="000000"/>
          <w:spacing w:val="-2"/>
          <w:szCs w:val="24"/>
        </w:rPr>
        <w:t>comes</w:t>
      </w:r>
      <w:r w:rsidRPr="008044A2">
        <w:rPr>
          <w:rFonts w:asciiTheme="minorHAnsi" w:hAnsiTheme="minorHAnsi" w:cstheme="minorHAnsi"/>
          <w:color w:val="000000"/>
          <w:spacing w:val="-2"/>
          <w:szCs w:val="24"/>
        </w:rPr>
        <w:t xml:space="preserve"> from each county(-</w:t>
      </w:r>
      <w:proofErr w:type="spellStart"/>
      <w:r w:rsidRPr="008044A2">
        <w:rPr>
          <w:rFonts w:asciiTheme="minorHAnsi" w:hAnsiTheme="minorHAnsi" w:cstheme="minorHAnsi"/>
          <w:color w:val="000000"/>
          <w:spacing w:val="-2"/>
          <w:szCs w:val="24"/>
        </w:rPr>
        <w:t>ies</w:t>
      </w:r>
      <w:proofErr w:type="spellEnd"/>
      <w:r w:rsidRPr="008044A2">
        <w:rPr>
          <w:rFonts w:asciiTheme="minorHAnsi" w:hAnsiTheme="minorHAnsi" w:cstheme="minorHAnsi"/>
          <w:color w:val="000000"/>
          <w:spacing w:val="-2"/>
          <w:szCs w:val="24"/>
        </w:rPr>
        <w:t>).  The total must add up to 100 percent</w:t>
      </w:r>
      <w:r w:rsidRPr="008044A2">
        <w:rPr>
          <w:rFonts w:asciiTheme="minorHAnsi" w:hAnsiTheme="minorHAnsi" w:cstheme="minorHAnsi"/>
          <w:color w:val="000000"/>
          <w:spacing w:val="-2"/>
          <w:szCs w:val="24"/>
          <w:u w:val="single"/>
        </w:rPr>
        <w:t>.</w:t>
      </w:r>
    </w:p>
    <w:p w14:paraId="1618F260" w14:textId="77777777" w:rsidR="00CF3687" w:rsidRDefault="00CF3687" w:rsidP="00CF3687">
      <w:pPr>
        <w:tabs>
          <w:tab w:val="left" w:pos="-66"/>
        </w:tabs>
        <w:suppressAutoHyphens/>
        <w:ind w:left="270"/>
        <w:jc w:val="both"/>
        <w:rPr>
          <w:rFonts w:asciiTheme="minorHAnsi" w:hAnsiTheme="minorHAnsi" w:cstheme="minorHAnsi"/>
          <w:color w:val="000000"/>
          <w:spacing w:val="-2"/>
          <w:szCs w:val="24"/>
          <w:u w:val="single"/>
        </w:rPr>
      </w:pPr>
    </w:p>
    <w:p w14:paraId="5617187A" w14:textId="77777777" w:rsidR="00CF3687" w:rsidRDefault="00CF3687" w:rsidP="00CF3687">
      <w:pPr>
        <w:tabs>
          <w:tab w:val="left" w:pos="-66"/>
        </w:tabs>
        <w:suppressAutoHyphens/>
        <w:ind w:left="270"/>
        <w:jc w:val="both"/>
        <w:rPr>
          <w:rFonts w:asciiTheme="minorHAnsi" w:hAnsiTheme="minorHAnsi" w:cstheme="minorHAnsi"/>
          <w:color w:val="000000"/>
          <w:spacing w:val="-2"/>
          <w:szCs w:val="24"/>
          <w:u w:val="single"/>
        </w:rPr>
      </w:pPr>
    </w:p>
    <w:p w14:paraId="4F12E4B9" w14:textId="77777777" w:rsidR="00CF3687" w:rsidRPr="008044A2" w:rsidRDefault="00CF3687" w:rsidP="00CF3687">
      <w:pPr>
        <w:tabs>
          <w:tab w:val="left" w:pos="-66"/>
        </w:tabs>
        <w:suppressAutoHyphens/>
        <w:ind w:left="270"/>
        <w:jc w:val="both"/>
        <w:rPr>
          <w:rFonts w:asciiTheme="minorHAnsi" w:hAnsiTheme="minorHAnsi" w:cstheme="minorHAnsi"/>
          <w:color w:val="000000"/>
          <w:spacing w:val="-2"/>
          <w:szCs w:val="24"/>
          <w:u w:val="single"/>
        </w:rPr>
      </w:pPr>
    </w:p>
    <w:p w14:paraId="22DD7655" w14:textId="77777777" w:rsidR="00CF3687" w:rsidRPr="007A0EC0" w:rsidRDefault="00CF3687" w:rsidP="00CF3687">
      <w:pPr>
        <w:tabs>
          <w:tab w:val="left" w:pos="-66"/>
        </w:tabs>
        <w:suppressAutoHyphens/>
        <w:ind w:left="360" w:hanging="450"/>
        <w:jc w:val="both"/>
        <w:rPr>
          <w:rFonts w:asciiTheme="minorHAnsi" w:hAnsiTheme="minorHAnsi" w:cstheme="minorHAnsi"/>
          <w:b/>
          <w:bCs/>
          <w:color w:val="000000"/>
          <w:spacing w:val="-2"/>
          <w:szCs w:val="24"/>
          <w:u w:val="single"/>
        </w:rPr>
      </w:pPr>
      <w:r w:rsidRPr="007A0EC0">
        <w:rPr>
          <w:rFonts w:asciiTheme="minorHAnsi" w:hAnsiTheme="minorHAnsi" w:cstheme="minorHAnsi"/>
          <w:b/>
          <w:bCs/>
          <w:color w:val="000000"/>
          <w:spacing w:val="-2"/>
          <w:szCs w:val="24"/>
          <w:u w:val="single"/>
        </w:rPr>
        <w:lastRenderedPageBreak/>
        <w:t>Vehicle Information Lines 17-25</w:t>
      </w:r>
    </w:p>
    <w:p w14:paraId="25116EA7" w14:textId="77777777" w:rsidR="00CF3687" w:rsidRPr="00D731A5" w:rsidRDefault="00CF3687" w:rsidP="00CF3687">
      <w:pPr>
        <w:tabs>
          <w:tab w:val="left" w:pos="-66"/>
        </w:tabs>
        <w:suppressAutoHyphens/>
        <w:ind w:left="720" w:hanging="450"/>
        <w:jc w:val="both"/>
        <w:rPr>
          <w:rFonts w:asciiTheme="minorHAnsi" w:hAnsiTheme="minorHAnsi" w:cstheme="minorHAnsi"/>
          <w:color w:val="000000"/>
          <w:spacing w:val="-2"/>
          <w:sz w:val="16"/>
          <w:szCs w:val="24"/>
          <w:u w:val="single"/>
        </w:rPr>
      </w:pPr>
    </w:p>
    <w:p w14:paraId="28CEB2FE"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17.</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License Plate Number.</w:t>
      </w:r>
      <w:r w:rsidRPr="008044A2">
        <w:rPr>
          <w:rFonts w:asciiTheme="minorHAnsi" w:hAnsiTheme="minorHAnsi" w:cstheme="minorHAnsi"/>
          <w:color w:val="000000"/>
          <w:spacing w:val="-2"/>
          <w:szCs w:val="24"/>
        </w:rPr>
        <w:t xml:space="preserve">  This is the number on the license plate assigned to the vehicle by the state in which the vehicle is registered.</w:t>
      </w:r>
    </w:p>
    <w:p w14:paraId="1CB58834" w14:textId="77777777" w:rsidR="00CF3687" w:rsidRPr="008044A2" w:rsidRDefault="00CF3687" w:rsidP="00CF3687">
      <w:pPr>
        <w:tabs>
          <w:tab w:val="left" w:pos="-66"/>
        </w:tabs>
        <w:suppressAutoHyphens/>
        <w:jc w:val="both"/>
        <w:rPr>
          <w:rFonts w:asciiTheme="minorHAnsi" w:hAnsiTheme="minorHAnsi" w:cstheme="minorHAnsi"/>
          <w:color w:val="000000"/>
          <w:spacing w:val="-2"/>
          <w:szCs w:val="24"/>
        </w:rPr>
      </w:pPr>
    </w:p>
    <w:p w14:paraId="7B36E2C4" w14:textId="77777777" w:rsidR="00CF3687" w:rsidRPr="008044A2" w:rsidRDefault="00CF3687" w:rsidP="00CF3687">
      <w:pPr>
        <w:tabs>
          <w:tab w:val="left" w:pos="-66"/>
        </w:tabs>
        <w:suppressAutoHyphens/>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18.</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Year.</w:t>
      </w:r>
      <w:r w:rsidRPr="008044A2">
        <w:rPr>
          <w:rFonts w:asciiTheme="minorHAnsi" w:hAnsiTheme="minorHAnsi" w:cstheme="minorHAnsi"/>
          <w:color w:val="000000"/>
          <w:spacing w:val="-2"/>
          <w:szCs w:val="24"/>
        </w:rPr>
        <w:t xml:space="preserve">  This is the year the vehicle was manufactured.</w:t>
      </w:r>
    </w:p>
    <w:p w14:paraId="03A67C08" w14:textId="77777777" w:rsidR="00CF3687" w:rsidRPr="008044A2" w:rsidRDefault="00CF3687" w:rsidP="00CF3687">
      <w:pPr>
        <w:tabs>
          <w:tab w:val="left" w:pos="-66"/>
        </w:tabs>
        <w:suppressAutoHyphens/>
        <w:jc w:val="both"/>
        <w:rPr>
          <w:rFonts w:asciiTheme="minorHAnsi" w:hAnsiTheme="minorHAnsi" w:cstheme="minorHAnsi"/>
          <w:color w:val="000000"/>
          <w:spacing w:val="-2"/>
          <w:sz w:val="16"/>
          <w:szCs w:val="16"/>
        </w:rPr>
      </w:pPr>
    </w:p>
    <w:p w14:paraId="24F0F814" w14:textId="77777777" w:rsidR="00CF3687" w:rsidRPr="008044A2" w:rsidRDefault="00CF3687" w:rsidP="00CF3687">
      <w:pPr>
        <w:tabs>
          <w:tab w:val="left" w:pos="-66"/>
        </w:tabs>
        <w:suppressAutoHyphens/>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19.</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Make.</w:t>
      </w:r>
      <w:r w:rsidRPr="008044A2">
        <w:rPr>
          <w:rFonts w:asciiTheme="minorHAnsi" w:hAnsiTheme="minorHAnsi" w:cstheme="minorHAnsi"/>
          <w:color w:val="000000"/>
          <w:spacing w:val="-2"/>
          <w:szCs w:val="24"/>
        </w:rPr>
        <w:t xml:space="preserve">  This is the manufacturer of the vehicle (e.g., Ford, Mack, International).</w:t>
      </w:r>
    </w:p>
    <w:p w14:paraId="4B69E172" w14:textId="77777777" w:rsidR="00CF3687" w:rsidRPr="008044A2" w:rsidRDefault="00CF3687" w:rsidP="00CF3687">
      <w:pPr>
        <w:tabs>
          <w:tab w:val="left" w:pos="-66"/>
        </w:tabs>
        <w:suppressAutoHyphens/>
        <w:jc w:val="both"/>
        <w:rPr>
          <w:rFonts w:asciiTheme="minorHAnsi" w:hAnsiTheme="minorHAnsi" w:cstheme="minorHAnsi"/>
          <w:color w:val="000000"/>
          <w:spacing w:val="-2"/>
          <w:sz w:val="16"/>
          <w:szCs w:val="16"/>
        </w:rPr>
      </w:pPr>
    </w:p>
    <w:p w14:paraId="37FAA583" w14:textId="77777777" w:rsidR="00CF3687" w:rsidRDefault="00CF3687" w:rsidP="00CF3687">
      <w:pPr>
        <w:tabs>
          <w:tab w:val="left" w:pos="-66"/>
        </w:tabs>
        <w:suppressAutoHyphens/>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20.</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Model.</w:t>
      </w:r>
      <w:r w:rsidRPr="008044A2">
        <w:rPr>
          <w:rFonts w:asciiTheme="minorHAnsi" w:hAnsiTheme="minorHAnsi" w:cstheme="minorHAnsi"/>
          <w:color w:val="000000"/>
          <w:spacing w:val="-2"/>
          <w:szCs w:val="24"/>
        </w:rPr>
        <w:t xml:space="preserve">  This is the </w:t>
      </w:r>
      <w:proofErr w:type="gramStart"/>
      <w:r w:rsidRPr="008044A2">
        <w:rPr>
          <w:rFonts w:asciiTheme="minorHAnsi" w:hAnsiTheme="minorHAnsi" w:cstheme="minorHAnsi"/>
          <w:color w:val="000000"/>
          <w:spacing w:val="-2"/>
          <w:szCs w:val="24"/>
        </w:rPr>
        <w:t>particular style</w:t>
      </w:r>
      <w:proofErr w:type="gramEnd"/>
      <w:r w:rsidRPr="008044A2">
        <w:rPr>
          <w:rFonts w:asciiTheme="minorHAnsi" w:hAnsiTheme="minorHAnsi" w:cstheme="minorHAnsi"/>
          <w:color w:val="000000"/>
          <w:spacing w:val="-2"/>
          <w:szCs w:val="24"/>
        </w:rPr>
        <w:t xml:space="preserve"> of vehicle.</w:t>
      </w:r>
    </w:p>
    <w:p w14:paraId="25AC56ED" w14:textId="77777777" w:rsidR="00CF3687" w:rsidRPr="008044A2" w:rsidRDefault="00CF3687" w:rsidP="00CF3687">
      <w:pPr>
        <w:tabs>
          <w:tab w:val="left" w:pos="-66"/>
        </w:tabs>
        <w:suppressAutoHyphens/>
        <w:jc w:val="both"/>
        <w:rPr>
          <w:rFonts w:asciiTheme="minorHAnsi" w:hAnsiTheme="minorHAnsi" w:cstheme="minorHAnsi"/>
          <w:color w:val="000000"/>
          <w:spacing w:val="-2"/>
          <w:szCs w:val="24"/>
        </w:rPr>
      </w:pPr>
    </w:p>
    <w:p w14:paraId="5F8F8EBF"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21.</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Vehicle Type.</w:t>
      </w:r>
      <w:r w:rsidRPr="008044A2">
        <w:rPr>
          <w:rFonts w:asciiTheme="minorHAnsi" w:hAnsiTheme="minorHAnsi" w:cstheme="minorHAnsi"/>
          <w:color w:val="000000"/>
          <w:spacing w:val="-2"/>
          <w:szCs w:val="24"/>
        </w:rPr>
        <w:t xml:space="preserve">  Enter one of the following codes:  RL = rear loader, FL = front/top loader, SL = side loader, RO = roll-off, O = other.</w:t>
      </w:r>
    </w:p>
    <w:p w14:paraId="21642E9F" w14:textId="77777777" w:rsidR="00CF3687" w:rsidRPr="008044A2" w:rsidRDefault="00CF3687" w:rsidP="00CF3687">
      <w:pPr>
        <w:tabs>
          <w:tab w:val="left" w:pos="-66"/>
        </w:tabs>
        <w:suppressAutoHyphens/>
        <w:jc w:val="both"/>
        <w:rPr>
          <w:rFonts w:asciiTheme="minorHAnsi" w:hAnsiTheme="minorHAnsi" w:cstheme="minorHAnsi"/>
          <w:color w:val="000000"/>
          <w:spacing w:val="-2"/>
          <w:sz w:val="16"/>
          <w:szCs w:val="16"/>
        </w:rPr>
      </w:pPr>
    </w:p>
    <w:p w14:paraId="1B5D5F8F"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22.</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Capacity.</w:t>
      </w:r>
      <w:r w:rsidRPr="008044A2">
        <w:rPr>
          <w:rFonts w:asciiTheme="minorHAnsi" w:hAnsiTheme="minorHAnsi" w:cstheme="minorHAnsi"/>
          <w:color w:val="000000"/>
          <w:spacing w:val="-2"/>
          <w:szCs w:val="24"/>
        </w:rPr>
        <w:t xml:space="preserve">  This is the volume of solid waste, in cubic yards, that the vehicle was designed to hold when fully loaded.  For roll-off vehicles, indicate "NA."</w:t>
      </w:r>
    </w:p>
    <w:p w14:paraId="6827A399" w14:textId="77777777" w:rsidR="00CF3687" w:rsidRPr="008044A2" w:rsidRDefault="00CF3687" w:rsidP="00CF3687">
      <w:pPr>
        <w:tabs>
          <w:tab w:val="left" w:pos="-66"/>
        </w:tabs>
        <w:suppressAutoHyphens/>
        <w:jc w:val="both"/>
        <w:rPr>
          <w:rFonts w:asciiTheme="minorHAnsi" w:hAnsiTheme="minorHAnsi" w:cstheme="minorHAnsi"/>
          <w:color w:val="000000"/>
          <w:spacing w:val="-2"/>
          <w:sz w:val="16"/>
          <w:szCs w:val="16"/>
        </w:rPr>
      </w:pPr>
    </w:p>
    <w:p w14:paraId="53BC1CB1"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rPr>
      </w:pPr>
      <w:r w:rsidRPr="008044A2">
        <w:rPr>
          <w:rFonts w:asciiTheme="minorHAnsi" w:hAnsiTheme="minorHAnsi" w:cstheme="minorHAnsi"/>
          <w:color w:val="000000"/>
          <w:spacing w:val="-2"/>
          <w:szCs w:val="24"/>
        </w:rPr>
        <w:t>23.</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u w:val="single"/>
        </w:rPr>
        <w:t>Fleet Number.</w:t>
      </w:r>
      <w:r w:rsidRPr="008044A2">
        <w:rPr>
          <w:rFonts w:asciiTheme="minorHAnsi" w:hAnsiTheme="minorHAnsi" w:cstheme="minorHAnsi"/>
          <w:color w:val="000000"/>
          <w:spacing w:val="-2"/>
        </w:rPr>
        <w:t xml:space="preserve">  This is the number that your company has assigned its vehicle(s).</w:t>
      </w:r>
    </w:p>
    <w:p w14:paraId="72A592A8" w14:textId="77777777" w:rsidR="00CF3687" w:rsidRPr="008044A2" w:rsidRDefault="00CF3687" w:rsidP="00CF3687">
      <w:pPr>
        <w:rPr>
          <w:rFonts w:asciiTheme="minorHAnsi" w:hAnsiTheme="minorHAnsi" w:cstheme="minorHAnsi"/>
        </w:rPr>
      </w:pPr>
      <w:r w:rsidRPr="008044A2">
        <w:rPr>
          <w:rFonts w:asciiTheme="minorHAnsi" w:hAnsiTheme="minorHAnsi" w:cstheme="minorHAnsi"/>
        </w:rPr>
        <w:t> </w:t>
      </w:r>
    </w:p>
    <w:p w14:paraId="54F8277F"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24.</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u w:val="single"/>
        </w:rPr>
        <w:t>ID number.</w:t>
      </w:r>
      <w:r w:rsidRPr="008044A2">
        <w:rPr>
          <w:rFonts w:asciiTheme="minorHAnsi" w:hAnsiTheme="minorHAnsi" w:cstheme="minorHAnsi"/>
          <w:color w:val="000000"/>
          <w:spacing w:val="-2"/>
        </w:rPr>
        <w:t xml:space="preserve">  This is the identification number assigned to the vehicle by a disposal facility (e.g., RRT Newport) or a government entity (Hennepin County).  Enter </w:t>
      </w:r>
      <w:proofErr w:type="gramStart"/>
      <w:r w:rsidRPr="008044A2">
        <w:rPr>
          <w:rFonts w:asciiTheme="minorHAnsi" w:hAnsiTheme="minorHAnsi" w:cstheme="minorHAnsi"/>
          <w:color w:val="000000"/>
          <w:spacing w:val="-2"/>
        </w:rPr>
        <w:t>all of</w:t>
      </w:r>
      <w:proofErr w:type="gramEnd"/>
      <w:r w:rsidRPr="008044A2">
        <w:rPr>
          <w:rFonts w:asciiTheme="minorHAnsi" w:hAnsiTheme="minorHAnsi" w:cstheme="minorHAnsi"/>
          <w:color w:val="000000"/>
          <w:spacing w:val="-2"/>
        </w:rPr>
        <w:t xml:space="preserve"> the ID numbers assigned to the vehicle.  Enter only one ID number on a line.  If more than one ID number has been assigned to the same vehicle, enter these ID numbers in their space on subsequent lines.  If you don't have facility ID numbers assigned, enter “NA.”</w:t>
      </w:r>
    </w:p>
    <w:p w14:paraId="4F1025B4"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p>
    <w:p w14:paraId="398339D1"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25.</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Number of Axles.</w:t>
      </w:r>
      <w:r w:rsidRPr="008044A2">
        <w:rPr>
          <w:rFonts w:asciiTheme="minorHAnsi" w:hAnsiTheme="minorHAnsi" w:cstheme="minorHAnsi"/>
          <w:color w:val="000000"/>
          <w:spacing w:val="-2"/>
          <w:szCs w:val="24"/>
        </w:rPr>
        <w:t xml:space="preserve">  Indicate the number of drive axles for each waste hauling vehicle to be licensed.</w:t>
      </w:r>
    </w:p>
    <w:p w14:paraId="7A4DCF14"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160E2F66" w14:textId="77777777" w:rsidR="00CF3687" w:rsidRPr="008044A2" w:rsidRDefault="00CF3687" w:rsidP="00CF3687">
      <w:pPr>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26.</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Type of Service</w:t>
      </w:r>
      <w:r>
        <w:rPr>
          <w:rFonts w:asciiTheme="minorHAnsi" w:hAnsiTheme="minorHAnsi" w:cstheme="minorHAnsi"/>
          <w:color w:val="000000"/>
          <w:spacing w:val="-2"/>
          <w:szCs w:val="24"/>
          <w:u w:val="single"/>
        </w:rPr>
        <w:t xml:space="preserve"> &amp; Service Sub-Type</w:t>
      </w:r>
      <w:r w:rsidRPr="008044A2">
        <w:rPr>
          <w:rFonts w:asciiTheme="minorHAnsi" w:hAnsiTheme="minorHAnsi" w:cstheme="minorHAnsi"/>
          <w:color w:val="000000"/>
          <w:spacing w:val="-2"/>
          <w:szCs w:val="24"/>
          <w:u w:val="single"/>
        </w:rPr>
        <w:t>.</w:t>
      </w:r>
      <w:r w:rsidRPr="008044A2">
        <w:rPr>
          <w:rFonts w:asciiTheme="minorHAnsi" w:hAnsiTheme="minorHAnsi" w:cstheme="minorHAnsi"/>
          <w:color w:val="000000"/>
          <w:spacing w:val="-2"/>
          <w:szCs w:val="24"/>
        </w:rPr>
        <w:t xml:space="preserve">  Indicate by circling “Yes” or “No” the service(s) your waste hauling business offers, including:</w:t>
      </w:r>
    </w:p>
    <w:p w14:paraId="393D1CB8" w14:textId="77777777" w:rsidR="00CF3687" w:rsidRPr="008044A2" w:rsidRDefault="00CF3687" w:rsidP="00CF3687">
      <w:pPr>
        <w:tabs>
          <w:tab w:val="left" w:pos="-66"/>
        </w:tabs>
        <w:suppressAutoHyphens/>
        <w:ind w:left="1080"/>
        <w:jc w:val="both"/>
        <w:rPr>
          <w:rFonts w:asciiTheme="minorHAnsi" w:hAnsiTheme="minorHAnsi" w:cstheme="minorHAnsi"/>
          <w:color w:val="000000"/>
          <w:spacing w:val="-2"/>
          <w:sz w:val="12"/>
          <w:szCs w:val="12"/>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5333"/>
      </w:tblGrid>
      <w:tr w:rsidR="00CF3687" w:rsidRPr="008044A2" w14:paraId="1A0FED05" w14:textId="77777777" w:rsidTr="007A0EC0">
        <w:tc>
          <w:tcPr>
            <w:tcW w:w="3487" w:type="dxa"/>
          </w:tcPr>
          <w:p w14:paraId="78838F50" w14:textId="77777777" w:rsidR="00CF3687" w:rsidRPr="008044A2" w:rsidRDefault="00CF3687" w:rsidP="007A0EC0">
            <w:pPr>
              <w:pStyle w:val="Heading5"/>
              <w:rPr>
                <w:rFonts w:asciiTheme="minorHAnsi" w:hAnsiTheme="minorHAnsi" w:cstheme="minorHAnsi"/>
                <w:b/>
                <w:bCs/>
                <w:color w:val="000000"/>
                <w:sz w:val="24"/>
                <w:szCs w:val="24"/>
              </w:rPr>
            </w:pPr>
            <w:r w:rsidRPr="008044A2">
              <w:rPr>
                <w:rFonts w:asciiTheme="minorHAnsi" w:hAnsiTheme="minorHAnsi" w:cstheme="minorHAnsi"/>
                <w:b/>
                <w:bCs/>
                <w:color w:val="000000"/>
                <w:sz w:val="24"/>
                <w:szCs w:val="24"/>
              </w:rPr>
              <w:t xml:space="preserve">Type of Service </w:t>
            </w:r>
          </w:p>
        </w:tc>
        <w:tc>
          <w:tcPr>
            <w:tcW w:w="5333" w:type="dxa"/>
          </w:tcPr>
          <w:p w14:paraId="6A1DF369" w14:textId="77777777" w:rsidR="00CF3687" w:rsidRPr="008044A2" w:rsidRDefault="00CF3687" w:rsidP="007A0EC0">
            <w:pPr>
              <w:tabs>
                <w:tab w:val="left" w:pos="-66"/>
              </w:tabs>
              <w:suppressAutoHyphens/>
              <w:jc w:val="both"/>
              <w:rPr>
                <w:rFonts w:asciiTheme="minorHAnsi" w:hAnsiTheme="minorHAnsi" w:cstheme="minorHAnsi"/>
                <w:b/>
                <w:bCs/>
                <w:color w:val="000000"/>
                <w:spacing w:val="-2"/>
                <w:szCs w:val="24"/>
              </w:rPr>
            </w:pPr>
            <w:r w:rsidRPr="008044A2">
              <w:rPr>
                <w:rFonts w:asciiTheme="minorHAnsi" w:hAnsiTheme="minorHAnsi" w:cstheme="minorHAnsi"/>
                <w:b/>
                <w:bCs/>
                <w:color w:val="000000"/>
                <w:spacing w:val="-2"/>
                <w:szCs w:val="24"/>
              </w:rPr>
              <w:t>Description of Service</w:t>
            </w:r>
          </w:p>
        </w:tc>
      </w:tr>
      <w:tr w:rsidR="00CF3687" w:rsidRPr="008044A2" w14:paraId="72A077FC" w14:textId="77777777" w:rsidTr="007A0EC0">
        <w:tc>
          <w:tcPr>
            <w:tcW w:w="3487" w:type="dxa"/>
            <w:vAlign w:val="center"/>
          </w:tcPr>
          <w:p w14:paraId="7004A58A"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Pr>
                <w:rFonts w:asciiTheme="minorHAnsi" w:hAnsiTheme="minorHAnsi" w:cstheme="minorHAnsi"/>
                <w:color w:val="000000"/>
                <w:spacing w:val="-2"/>
                <w:szCs w:val="24"/>
              </w:rPr>
              <w:t>MSW (in any amount or frequency</w:t>
            </w:r>
          </w:p>
        </w:tc>
        <w:tc>
          <w:tcPr>
            <w:tcW w:w="5333" w:type="dxa"/>
            <w:vAlign w:val="center"/>
          </w:tcPr>
          <w:p w14:paraId="7D4F9F55"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Pr>
                <w:rFonts w:asciiTheme="minorHAnsi" w:hAnsiTheme="minorHAnsi" w:cstheme="minorHAnsi"/>
                <w:color w:val="000000"/>
                <w:spacing w:val="-2"/>
                <w:szCs w:val="24"/>
              </w:rPr>
              <w:t>Waste removal of MSW as a regularly scheduled or on-call service, in any amount.</w:t>
            </w:r>
          </w:p>
        </w:tc>
      </w:tr>
      <w:tr w:rsidR="00CF3687" w:rsidRPr="008044A2" w14:paraId="0EC697E0" w14:textId="77777777" w:rsidTr="007A0EC0">
        <w:tc>
          <w:tcPr>
            <w:tcW w:w="3487" w:type="dxa"/>
            <w:vAlign w:val="center"/>
          </w:tcPr>
          <w:p w14:paraId="11280559"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Pr>
                <w:rFonts w:asciiTheme="minorHAnsi" w:hAnsiTheme="minorHAnsi" w:cstheme="minorHAnsi"/>
                <w:color w:val="000000"/>
                <w:spacing w:val="-2"/>
                <w:szCs w:val="24"/>
              </w:rPr>
              <w:t>Recycling (traditional and/or organics)</w:t>
            </w:r>
          </w:p>
        </w:tc>
        <w:tc>
          <w:tcPr>
            <w:tcW w:w="5333" w:type="dxa"/>
            <w:vAlign w:val="center"/>
          </w:tcPr>
          <w:p w14:paraId="4761D21E"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Pr>
                <w:rFonts w:asciiTheme="minorHAnsi" w:hAnsiTheme="minorHAnsi" w:cstheme="minorHAnsi"/>
                <w:color w:val="000000"/>
                <w:spacing w:val="-2"/>
                <w:szCs w:val="24"/>
              </w:rPr>
              <w:t>Waste removal of traditional recycling (single-sort, multiple-sort, single stream, etc.) and/or source-separated organics</w:t>
            </w:r>
          </w:p>
        </w:tc>
      </w:tr>
      <w:tr w:rsidR="00CF3687" w:rsidRPr="008044A2" w14:paraId="6EBFA3E3" w14:textId="77777777" w:rsidTr="007A0EC0">
        <w:trPr>
          <w:trHeight w:val="602"/>
        </w:trPr>
        <w:tc>
          <w:tcPr>
            <w:tcW w:w="3487" w:type="dxa"/>
            <w:vAlign w:val="center"/>
          </w:tcPr>
          <w:p w14:paraId="73BD3115"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Construction/Demolition (On-call)</w:t>
            </w:r>
          </w:p>
        </w:tc>
        <w:tc>
          <w:tcPr>
            <w:tcW w:w="5333" w:type="dxa"/>
            <w:vAlign w:val="center"/>
          </w:tcPr>
          <w:p w14:paraId="3C10E21F"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 xml:space="preserve">Waste removal and disposal of construction waste and demolition debris, including roofing shingles, sheetrock/wall board, concrete, </w:t>
            </w:r>
            <w:proofErr w:type="gramStart"/>
            <w:r w:rsidRPr="008044A2">
              <w:rPr>
                <w:rFonts w:asciiTheme="minorHAnsi" w:hAnsiTheme="minorHAnsi" w:cstheme="minorHAnsi"/>
                <w:color w:val="000000"/>
                <w:spacing w:val="-2"/>
                <w:szCs w:val="24"/>
              </w:rPr>
              <w:t>lumber</w:t>
            </w:r>
            <w:proofErr w:type="gramEnd"/>
            <w:r w:rsidRPr="008044A2">
              <w:rPr>
                <w:rFonts w:asciiTheme="minorHAnsi" w:hAnsiTheme="minorHAnsi" w:cstheme="minorHAnsi"/>
                <w:color w:val="000000"/>
                <w:spacing w:val="-2"/>
                <w:szCs w:val="24"/>
              </w:rPr>
              <w:t xml:space="preserve"> and other wood waste, etc.  </w:t>
            </w:r>
          </w:p>
        </w:tc>
      </w:tr>
      <w:tr w:rsidR="00CF3687" w:rsidRPr="008044A2" w14:paraId="72E8660B" w14:textId="77777777" w:rsidTr="007A0EC0">
        <w:trPr>
          <w:trHeight w:val="602"/>
        </w:trPr>
        <w:tc>
          <w:tcPr>
            <w:tcW w:w="3487" w:type="dxa"/>
            <w:vAlign w:val="center"/>
          </w:tcPr>
          <w:p w14:paraId="48FF397E"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Transfer</w:t>
            </w:r>
          </w:p>
        </w:tc>
        <w:tc>
          <w:tcPr>
            <w:tcW w:w="5333" w:type="dxa"/>
            <w:vAlign w:val="center"/>
          </w:tcPr>
          <w:p w14:paraId="024D84B3"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Hauling waste from a transfer station directly to a disposal facility, typically using semi-trailers.  This does not include waste generated by transfer station activities.</w:t>
            </w:r>
          </w:p>
        </w:tc>
      </w:tr>
      <w:tr w:rsidR="00CF3687" w:rsidRPr="008044A2" w14:paraId="37D05910" w14:textId="77777777" w:rsidTr="007A0EC0">
        <w:tc>
          <w:tcPr>
            <w:tcW w:w="3487" w:type="dxa"/>
            <w:vAlign w:val="center"/>
          </w:tcPr>
          <w:p w14:paraId="589FBBD8" w14:textId="77777777" w:rsidR="00CF3687" w:rsidRPr="007A0EC0" w:rsidRDefault="00CF3687" w:rsidP="007A0EC0">
            <w:pPr>
              <w:tabs>
                <w:tab w:val="left" w:pos="-66"/>
              </w:tabs>
              <w:suppressAutoHyphens/>
              <w:rPr>
                <w:rFonts w:asciiTheme="minorHAnsi" w:hAnsiTheme="minorHAnsi" w:cstheme="minorHAnsi"/>
                <w:b/>
                <w:bCs/>
                <w:color w:val="000000"/>
                <w:spacing w:val="-2"/>
                <w:szCs w:val="24"/>
              </w:rPr>
            </w:pPr>
            <w:r>
              <w:rPr>
                <w:rFonts w:asciiTheme="minorHAnsi" w:hAnsiTheme="minorHAnsi" w:cstheme="minorHAnsi"/>
                <w:b/>
                <w:bCs/>
                <w:color w:val="000000"/>
                <w:spacing w:val="-2"/>
                <w:szCs w:val="24"/>
              </w:rPr>
              <w:t>SERVICE SUB-TYPE</w:t>
            </w:r>
          </w:p>
        </w:tc>
        <w:tc>
          <w:tcPr>
            <w:tcW w:w="5333" w:type="dxa"/>
            <w:vAlign w:val="center"/>
          </w:tcPr>
          <w:p w14:paraId="02F62404"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p>
        </w:tc>
      </w:tr>
      <w:tr w:rsidR="00CF3687" w:rsidRPr="008044A2" w14:paraId="6E48A341" w14:textId="77777777" w:rsidTr="007A0EC0">
        <w:tc>
          <w:tcPr>
            <w:tcW w:w="3487" w:type="dxa"/>
            <w:vAlign w:val="center"/>
          </w:tcPr>
          <w:p w14:paraId="4EF589B7"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Non-</w:t>
            </w:r>
            <w:proofErr w:type="gramStart"/>
            <w:r w:rsidRPr="008044A2">
              <w:rPr>
                <w:rFonts w:asciiTheme="minorHAnsi" w:hAnsiTheme="minorHAnsi" w:cstheme="minorHAnsi"/>
                <w:color w:val="000000"/>
                <w:spacing w:val="-2"/>
                <w:szCs w:val="24"/>
              </w:rPr>
              <w:t>Residential  Collection</w:t>
            </w:r>
            <w:proofErr w:type="gramEnd"/>
          </w:p>
        </w:tc>
        <w:tc>
          <w:tcPr>
            <w:tcW w:w="5333" w:type="dxa"/>
            <w:vAlign w:val="center"/>
          </w:tcPr>
          <w:p w14:paraId="3CB1063A"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Waste removal provided to non-residential customers.</w:t>
            </w:r>
          </w:p>
        </w:tc>
      </w:tr>
      <w:tr w:rsidR="00CF3687" w:rsidRPr="008044A2" w14:paraId="68F6357F" w14:textId="77777777" w:rsidTr="007A0EC0">
        <w:tc>
          <w:tcPr>
            <w:tcW w:w="3487" w:type="dxa"/>
            <w:vAlign w:val="center"/>
          </w:tcPr>
          <w:p w14:paraId="73ABD9B0"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Residential Collection</w:t>
            </w:r>
          </w:p>
        </w:tc>
        <w:tc>
          <w:tcPr>
            <w:tcW w:w="5333" w:type="dxa"/>
            <w:vAlign w:val="center"/>
          </w:tcPr>
          <w:p w14:paraId="22CB367E"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Waste removal provided on a routine scheduled basis, (</w:t>
            </w:r>
            <w:proofErr w:type="gramStart"/>
            <w:r w:rsidRPr="008044A2">
              <w:rPr>
                <w:rFonts w:asciiTheme="minorHAnsi" w:hAnsiTheme="minorHAnsi" w:cstheme="minorHAnsi"/>
                <w:color w:val="000000"/>
                <w:spacing w:val="-2"/>
                <w:szCs w:val="24"/>
              </w:rPr>
              <w:t>i.e.</w:t>
            </w:r>
            <w:proofErr w:type="gramEnd"/>
            <w:r w:rsidRPr="008044A2">
              <w:rPr>
                <w:rFonts w:asciiTheme="minorHAnsi" w:hAnsiTheme="minorHAnsi" w:cstheme="minorHAnsi"/>
                <w:color w:val="000000"/>
                <w:spacing w:val="-2"/>
                <w:szCs w:val="24"/>
              </w:rPr>
              <w:t xml:space="preserve"> weekly or biweekly).</w:t>
            </w:r>
          </w:p>
        </w:tc>
      </w:tr>
      <w:tr w:rsidR="00CF3687" w:rsidRPr="008044A2" w14:paraId="5BB7A1EF" w14:textId="77777777" w:rsidTr="007A0EC0">
        <w:tc>
          <w:tcPr>
            <w:tcW w:w="3487" w:type="dxa"/>
            <w:vAlign w:val="center"/>
          </w:tcPr>
          <w:p w14:paraId="486F2C0B"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lastRenderedPageBreak/>
              <w:t>Public Entity/Governmental</w:t>
            </w:r>
          </w:p>
        </w:tc>
        <w:tc>
          <w:tcPr>
            <w:tcW w:w="5333" w:type="dxa"/>
            <w:vAlign w:val="center"/>
          </w:tcPr>
          <w:p w14:paraId="6BF972D7"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Waste removal provided to Schools, City, County, Regional, or State Government offices/facilities, etc.</w:t>
            </w:r>
          </w:p>
        </w:tc>
      </w:tr>
      <w:tr w:rsidR="00CF3687" w:rsidRPr="008044A2" w14:paraId="5EBD61E9" w14:textId="77777777" w:rsidTr="007A0EC0">
        <w:tc>
          <w:tcPr>
            <w:tcW w:w="3487" w:type="dxa"/>
            <w:vAlign w:val="center"/>
          </w:tcPr>
          <w:p w14:paraId="2ECC232B"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One-time clean outs</w:t>
            </w:r>
          </w:p>
        </w:tc>
        <w:tc>
          <w:tcPr>
            <w:tcW w:w="5333" w:type="dxa"/>
            <w:vAlign w:val="center"/>
          </w:tcPr>
          <w:p w14:paraId="686DFE30"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 xml:space="preserve">Waste removal during house, garage, apartment clean outs.  </w:t>
            </w:r>
          </w:p>
        </w:tc>
      </w:tr>
      <w:tr w:rsidR="00CF3687" w:rsidRPr="008044A2" w14:paraId="4511D700" w14:textId="77777777" w:rsidTr="007A0EC0">
        <w:trPr>
          <w:trHeight w:val="602"/>
        </w:trPr>
        <w:tc>
          <w:tcPr>
            <w:tcW w:w="3487" w:type="dxa"/>
            <w:vAlign w:val="center"/>
          </w:tcPr>
          <w:p w14:paraId="226205C2"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Self-Hauler</w:t>
            </w:r>
          </w:p>
        </w:tc>
        <w:tc>
          <w:tcPr>
            <w:tcW w:w="5333" w:type="dxa"/>
            <w:vAlign w:val="center"/>
          </w:tcPr>
          <w:p w14:paraId="25839C59"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Collection and disposal of only that MSW and other waste generated by your own business activities.</w:t>
            </w:r>
          </w:p>
        </w:tc>
      </w:tr>
      <w:tr w:rsidR="00CF3687" w:rsidRPr="008044A2" w14:paraId="483B4A78" w14:textId="77777777" w:rsidTr="007A0EC0">
        <w:trPr>
          <w:trHeight w:val="602"/>
        </w:trPr>
        <w:tc>
          <w:tcPr>
            <w:tcW w:w="3487" w:type="dxa"/>
            <w:vAlign w:val="center"/>
          </w:tcPr>
          <w:p w14:paraId="5871FE94"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Other</w:t>
            </w:r>
          </w:p>
        </w:tc>
        <w:tc>
          <w:tcPr>
            <w:tcW w:w="5333" w:type="dxa"/>
            <w:vAlign w:val="center"/>
          </w:tcPr>
          <w:p w14:paraId="28405CF7" w14:textId="77777777" w:rsidR="00CF3687" w:rsidRPr="008044A2" w:rsidRDefault="00CF3687" w:rsidP="007A0EC0">
            <w:pPr>
              <w:tabs>
                <w:tab w:val="left" w:pos="-66"/>
              </w:tabs>
              <w:suppressAutoHyphens/>
              <w:rPr>
                <w:rFonts w:asciiTheme="minorHAnsi" w:hAnsiTheme="minorHAnsi" w:cstheme="minorHAnsi"/>
                <w:color w:val="000000"/>
                <w:spacing w:val="-2"/>
                <w:szCs w:val="24"/>
              </w:rPr>
            </w:pPr>
            <w:r>
              <w:rPr>
                <w:rFonts w:asciiTheme="minorHAnsi" w:hAnsiTheme="minorHAnsi" w:cstheme="minorHAnsi"/>
                <w:color w:val="000000"/>
                <w:spacing w:val="-2"/>
                <w:szCs w:val="24"/>
              </w:rPr>
              <w:t>Describe on dotted line.</w:t>
            </w:r>
          </w:p>
        </w:tc>
      </w:tr>
    </w:tbl>
    <w:p w14:paraId="25A4B629"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 w:val="16"/>
          <w:szCs w:val="16"/>
        </w:rPr>
      </w:pPr>
    </w:p>
    <w:p w14:paraId="3AED113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3B97DE3"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6E1F355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E4D6C0C"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B36D98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42431F33"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2410D29A"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46C2714"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423E888"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609C811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6F107D4E"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66A41D8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410CEDF3"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2811686F"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EE0260B"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82044EB"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4900CBCE"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E976EE9"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5286A8A6"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1300D780"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2258124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27C12FC4"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952381D"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223F761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77A15997"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03F6F9E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4DD08AD"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1EA2A9D2"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61599004"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43F6C22B"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6C83C7DB"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16970D67"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3BE9F12D"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18D60D23" w14:textId="77777777" w:rsidR="00CF3687" w:rsidRPr="008044A2" w:rsidRDefault="00CF3687" w:rsidP="00CF3687">
      <w:pPr>
        <w:pStyle w:val="ListParagraph"/>
        <w:numPr>
          <w:ilvl w:val="0"/>
          <w:numId w:val="3"/>
        </w:numPr>
        <w:tabs>
          <w:tab w:val="left" w:pos="-66"/>
        </w:tabs>
        <w:suppressAutoHyphens/>
        <w:jc w:val="both"/>
        <w:rPr>
          <w:rFonts w:asciiTheme="minorHAnsi" w:hAnsiTheme="minorHAnsi" w:cstheme="minorHAnsi"/>
          <w:vanish/>
          <w:color w:val="000000"/>
          <w:spacing w:val="-2"/>
          <w:szCs w:val="24"/>
          <w:u w:val="single"/>
        </w:rPr>
      </w:pPr>
    </w:p>
    <w:p w14:paraId="66C2BD9F" w14:textId="77777777" w:rsidR="00CF3687" w:rsidRDefault="00CF3687" w:rsidP="00CF3687">
      <w:pPr>
        <w:tabs>
          <w:tab w:val="left" w:pos="-66"/>
        </w:tabs>
        <w:suppressAutoHyphens/>
        <w:jc w:val="both"/>
        <w:rPr>
          <w:rFonts w:asciiTheme="minorHAnsi" w:hAnsiTheme="minorHAnsi" w:cstheme="minorHAnsi"/>
          <w:color w:val="000000"/>
          <w:spacing w:val="-2"/>
          <w:szCs w:val="24"/>
        </w:rPr>
      </w:pPr>
    </w:p>
    <w:p w14:paraId="57F168A8" w14:textId="77777777" w:rsidR="00CF3687" w:rsidRPr="008044A2" w:rsidRDefault="00CF3687" w:rsidP="00CF3687">
      <w:pPr>
        <w:tabs>
          <w:tab w:val="left" w:pos="-66"/>
        </w:tabs>
        <w:suppressAutoHyphens/>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27.</w:t>
      </w:r>
      <w:r w:rsidRPr="008044A2">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The Regional License Fee.</w:t>
      </w:r>
      <w:r w:rsidRPr="008044A2">
        <w:rPr>
          <w:rFonts w:asciiTheme="minorHAnsi" w:hAnsiTheme="minorHAnsi" w:cstheme="minorHAnsi"/>
          <w:color w:val="000000"/>
          <w:spacing w:val="-2"/>
          <w:szCs w:val="24"/>
        </w:rPr>
        <w:t xml:space="preserve">  Enter the license fee data as follows:</w:t>
      </w:r>
    </w:p>
    <w:p w14:paraId="6348E473" w14:textId="77777777" w:rsidR="00CF3687" w:rsidRPr="008044A2" w:rsidRDefault="00CF3687" w:rsidP="00CF3687">
      <w:pPr>
        <w:pStyle w:val="BodyTextIndent2"/>
        <w:tabs>
          <w:tab w:val="left" w:pos="2340"/>
        </w:tabs>
        <w:ind w:left="2340" w:hanging="1260"/>
        <w:rPr>
          <w:rFonts w:asciiTheme="minorHAnsi" w:hAnsiTheme="minorHAnsi" w:cstheme="minorHAnsi"/>
          <w:color w:val="000000"/>
          <w:sz w:val="24"/>
          <w:szCs w:val="24"/>
        </w:rPr>
      </w:pPr>
      <w:r w:rsidRPr="008044A2">
        <w:rPr>
          <w:rFonts w:asciiTheme="minorHAnsi" w:hAnsiTheme="minorHAnsi" w:cstheme="minorHAnsi"/>
          <w:color w:val="000000"/>
          <w:sz w:val="24"/>
          <w:szCs w:val="24"/>
        </w:rPr>
        <w:t>Line 27a:</w:t>
      </w:r>
      <w:r w:rsidRPr="008044A2">
        <w:rPr>
          <w:rFonts w:asciiTheme="minorHAnsi" w:hAnsiTheme="minorHAnsi" w:cstheme="minorHAnsi"/>
          <w:color w:val="000000"/>
          <w:sz w:val="24"/>
          <w:szCs w:val="24"/>
        </w:rPr>
        <w:tab/>
        <w:t xml:space="preserve">Enter the total number of MSW vehicles to be licensed as identified on page 3 of the application, then multiply that number by </w:t>
      </w:r>
      <w:r w:rsidRPr="008044A2">
        <w:rPr>
          <w:rFonts w:asciiTheme="minorHAnsi" w:hAnsiTheme="minorHAnsi" w:cstheme="minorHAnsi"/>
          <w:b/>
          <w:bCs/>
          <w:color w:val="000000"/>
          <w:sz w:val="24"/>
          <w:szCs w:val="24"/>
        </w:rPr>
        <w:t>$100.00</w:t>
      </w:r>
      <w:r w:rsidRPr="008044A2">
        <w:rPr>
          <w:rFonts w:asciiTheme="minorHAnsi" w:hAnsiTheme="minorHAnsi" w:cstheme="minorHAnsi"/>
          <w:color w:val="000000"/>
          <w:sz w:val="24"/>
          <w:szCs w:val="24"/>
        </w:rPr>
        <w:t xml:space="preserve">, and enter the amount on Line 27a.  </w:t>
      </w:r>
    </w:p>
    <w:p w14:paraId="7E70ED6F" w14:textId="7CD60076" w:rsidR="00CF3687" w:rsidRPr="008044A2" w:rsidRDefault="00CF3687" w:rsidP="00CF3687">
      <w:pPr>
        <w:pStyle w:val="BodyTextIndent2"/>
        <w:tabs>
          <w:tab w:val="left" w:pos="2340"/>
        </w:tabs>
        <w:ind w:left="2340" w:hanging="1260"/>
        <w:rPr>
          <w:rFonts w:asciiTheme="minorHAnsi" w:hAnsiTheme="minorHAnsi" w:cstheme="minorHAnsi"/>
          <w:color w:val="000000"/>
          <w:sz w:val="24"/>
          <w:szCs w:val="24"/>
        </w:rPr>
      </w:pPr>
      <w:r w:rsidRPr="008044A2">
        <w:rPr>
          <w:rFonts w:asciiTheme="minorHAnsi" w:hAnsiTheme="minorHAnsi" w:cstheme="minorHAnsi"/>
          <w:color w:val="000000"/>
          <w:sz w:val="24"/>
          <w:szCs w:val="24"/>
        </w:rPr>
        <w:t>Line 27b:</w:t>
      </w:r>
      <w:r w:rsidRPr="008044A2">
        <w:rPr>
          <w:rFonts w:asciiTheme="minorHAnsi" w:hAnsiTheme="minorHAnsi" w:cstheme="minorHAnsi"/>
          <w:color w:val="000000"/>
          <w:sz w:val="24"/>
          <w:szCs w:val="24"/>
        </w:rPr>
        <w:tab/>
        <w:t xml:space="preserve">Late Application Fee.  If the application is </w:t>
      </w:r>
      <w:r w:rsidRPr="008044A2">
        <w:rPr>
          <w:rFonts w:asciiTheme="minorHAnsi" w:hAnsiTheme="minorHAnsi" w:cstheme="minorHAnsi"/>
          <w:color w:val="000000"/>
          <w:sz w:val="24"/>
          <w:szCs w:val="24"/>
          <w:u w:val="single"/>
        </w:rPr>
        <w:t>postmarked</w:t>
      </w:r>
      <w:r w:rsidRPr="008044A2">
        <w:rPr>
          <w:rFonts w:asciiTheme="minorHAnsi" w:hAnsiTheme="minorHAnsi" w:cstheme="minorHAnsi"/>
          <w:color w:val="000000"/>
          <w:sz w:val="24"/>
          <w:szCs w:val="24"/>
        </w:rPr>
        <w:t xml:space="preserve"> </w:t>
      </w:r>
      <w:r w:rsidRPr="008044A2">
        <w:rPr>
          <w:rFonts w:asciiTheme="minorHAnsi" w:hAnsiTheme="minorHAnsi" w:cstheme="minorHAnsi"/>
          <w:b/>
          <w:bCs/>
          <w:i/>
          <w:iCs/>
          <w:color w:val="000000"/>
          <w:sz w:val="24"/>
          <w:szCs w:val="24"/>
        </w:rPr>
        <w:t>after</w:t>
      </w:r>
      <w:r w:rsidRPr="008044A2">
        <w:rPr>
          <w:rFonts w:asciiTheme="minorHAnsi" w:hAnsiTheme="minorHAnsi" w:cstheme="minorHAnsi"/>
          <w:color w:val="000000"/>
          <w:sz w:val="24"/>
          <w:szCs w:val="24"/>
        </w:rPr>
        <w:t xml:space="preserve"> the due date of </w:t>
      </w:r>
      <w:r>
        <w:rPr>
          <w:rFonts w:asciiTheme="minorHAnsi" w:hAnsiTheme="minorHAnsi" w:cstheme="minorHAnsi"/>
          <w:b/>
          <w:bCs/>
          <w:color w:val="000000"/>
          <w:sz w:val="24"/>
          <w:szCs w:val="24"/>
        </w:rPr>
        <w:t>April 30</w:t>
      </w:r>
      <w:r w:rsidRPr="008044A2">
        <w:rPr>
          <w:rFonts w:asciiTheme="minorHAnsi" w:hAnsiTheme="minorHAnsi" w:cstheme="minorHAnsi"/>
          <w:b/>
          <w:bCs/>
          <w:color w:val="000000"/>
          <w:sz w:val="24"/>
          <w:szCs w:val="24"/>
        </w:rPr>
        <w:t>, 20</w:t>
      </w:r>
      <w:r>
        <w:rPr>
          <w:rFonts w:asciiTheme="minorHAnsi" w:hAnsiTheme="minorHAnsi" w:cstheme="minorHAnsi"/>
          <w:b/>
          <w:bCs/>
          <w:color w:val="000000"/>
          <w:sz w:val="24"/>
          <w:szCs w:val="24"/>
        </w:rPr>
        <w:t>2</w:t>
      </w:r>
      <w:r w:rsidR="00341A64">
        <w:rPr>
          <w:rFonts w:asciiTheme="minorHAnsi" w:hAnsiTheme="minorHAnsi" w:cstheme="minorHAnsi"/>
          <w:b/>
          <w:bCs/>
          <w:color w:val="000000"/>
          <w:sz w:val="24"/>
          <w:szCs w:val="24"/>
        </w:rPr>
        <w:t>4</w:t>
      </w:r>
      <w:r w:rsidRPr="008044A2">
        <w:rPr>
          <w:rFonts w:asciiTheme="minorHAnsi" w:hAnsiTheme="minorHAnsi" w:cstheme="minorHAnsi"/>
          <w:color w:val="000000"/>
          <w:sz w:val="24"/>
          <w:szCs w:val="24"/>
        </w:rPr>
        <w:t>, or if the application is received by the County after that date, you must submit a late application fee.  The late fee amount is calculated as follows:</w:t>
      </w:r>
    </w:p>
    <w:p w14:paraId="4D51BD79" w14:textId="77777777" w:rsidR="00CF3687" w:rsidRPr="008044A2" w:rsidRDefault="00CF3687" w:rsidP="00CF3687">
      <w:pPr>
        <w:pStyle w:val="BodyTextIndent2"/>
        <w:numPr>
          <w:ilvl w:val="0"/>
          <w:numId w:val="1"/>
        </w:numPr>
        <w:tabs>
          <w:tab w:val="clear" w:pos="2160"/>
          <w:tab w:val="left" w:pos="2700"/>
        </w:tabs>
        <w:ind w:left="2700"/>
        <w:rPr>
          <w:rFonts w:asciiTheme="minorHAnsi" w:hAnsiTheme="minorHAnsi" w:cstheme="minorHAnsi"/>
          <w:color w:val="000000"/>
          <w:sz w:val="24"/>
          <w:szCs w:val="24"/>
        </w:rPr>
      </w:pPr>
      <w:r w:rsidRPr="008044A2">
        <w:rPr>
          <w:rFonts w:asciiTheme="minorHAnsi" w:hAnsiTheme="minorHAnsi" w:cstheme="minorHAnsi"/>
          <w:color w:val="000000"/>
          <w:sz w:val="24"/>
          <w:szCs w:val="24"/>
        </w:rPr>
        <w:t xml:space="preserve">If the application is received between one (1) and seven (7) calendar days after the due date, the late fee </w:t>
      </w:r>
      <w:proofErr w:type="gramStart"/>
      <w:r w:rsidRPr="008044A2">
        <w:rPr>
          <w:rFonts w:asciiTheme="minorHAnsi" w:hAnsiTheme="minorHAnsi" w:cstheme="minorHAnsi"/>
          <w:color w:val="000000"/>
          <w:sz w:val="24"/>
          <w:szCs w:val="24"/>
        </w:rPr>
        <w:t>is be</w:t>
      </w:r>
      <w:proofErr w:type="gramEnd"/>
      <w:r w:rsidRPr="008044A2">
        <w:rPr>
          <w:rFonts w:asciiTheme="minorHAnsi" w:hAnsiTheme="minorHAnsi" w:cstheme="minorHAnsi"/>
          <w:color w:val="000000"/>
          <w:sz w:val="24"/>
          <w:szCs w:val="24"/>
        </w:rPr>
        <w:t xml:space="preserve"> equal to </w:t>
      </w:r>
      <w:r w:rsidRPr="008044A2">
        <w:rPr>
          <w:rFonts w:asciiTheme="minorHAnsi" w:hAnsiTheme="minorHAnsi" w:cstheme="minorHAnsi"/>
          <w:b/>
          <w:bCs/>
          <w:color w:val="000000"/>
          <w:sz w:val="24"/>
          <w:szCs w:val="24"/>
        </w:rPr>
        <w:t>25%</w:t>
      </w:r>
      <w:r w:rsidRPr="008044A2">
        <w:rPr>
          <w:rFonts w:asciiTheme="minorHAnsi" w:hAnsiTheme="minorHAnsi" w:cstheme="minorHAnsi"/>
          <w:color w:val="000000"/>
          <w:sz w:val="24"/>
          <w:szCs w:val="24"/>
        </w:rPr>
        <w:t xml:space="preserve"> </w:t>
      </w:r>
      <w:r w:rsidRPr="008044A2">
        <w:rPr>
          <w:rFonts w:asciiTheme="minorHAnsi" w:hAnsiTheme="minorHAnsi" w:cstheme="minorHAnsi"/>
          <w:b/>
          <w:color w:val="000000"/>
          <w:sz w:val="24"/>
          <w:szCs w:val="24"/>
        </w:rPr>
        <w:t>of the license fee</w:t>
      </w:r>
      <w:r w:rsidRPr="008044A2">
        <w:rPr>
          <w:rFonts w:asciiTheme="minorHAnsi" w:hAnsiTheme="minorHAnsi" w:cstheme="minorHAnsi"/>
          <w:color w:val="000000"/>
          <w:sz w:val="24"/>
          <w:szCs w:val="24"/>
        </w:rPr>
        <w:t>;</w:t>
      </w:r>
    </w:p>
    <w:p w14:paraId="53DEB86D" w14:textId="77777777" w:rsidR="00CF3687" w:rsidRPr="008044A2" w:rsidRDefault="00CF3687" w:rsidP="00CF3687">
      <w:pPr>
        <w:pStyle w:val="BodyTextIndent2"/>
        <w:numPr>
          <w:ilvl w:val="0"/>
          <w:numId w:val="1"/>
        </w:numPr>
        <w:tabs>
          <w:tab w:val="clear" w:pos="2160"/>
          <w:tab w:val="left" w:pos="2700"/>
        </w:tabs>
        <w:ind w:left="2700"/>
        <w:rPr>
          <w:rFonts w:asciiTheme="minorHAnsi" w:hAnsiTheme="minorHAnsi" w:cstheme="minorHAnsi"/>
          <w:color w:val="000000"/>
          <w:sz w:val="24"/>
          <w:szCs w:val="24"/>
        </w:rPr>
      </w:pPr>
      <w:r w:rsidRPr="008044A2">
        <w:rPr>
          <w:rFonts w:asciiTheme="minorHAnsi" w:hAnsiTheme="minorHAnsi" w:cstheme="minorHAnsi"/>
          <w:color w:val="000000"/>
          <w:sz w:val="24"/>
          <w:szCs w:val="24"/>
        </w:rPr>
        <w:t xml:space="preserve">If the application is received between eight (8) and 30 calendar days after the due date, the late fee is equal to </w:t>
      </w:r>
      <w:r w:rsidRPr="008044A2">
        <w:rPr>
          <w:rFonts w:asciiTheme="minorHAnsi" w:hAnsiTheme="minorHAnsi" w:cstheme="minorHAnsi"/>
          <w:b/>
          <w:bCs/>
          <w:color w:val="000000"/>
          <w:sz w:val="24"/>
          <w:szCs w:val="24"/>
        </w:rPr>
        <w:t>50%</w:t>
      </w:r>
      <w:r w:rsidRPr="008044A2">
        <w:rPr>
          <w:rFonts w:asciiTheme="minorHAnsi" w:hAnsiTheme="minorHAnsi" w:cstheme="minorHAnsi"/>
          <w:color w:val="000000"/>
          <w:sz w:val="24"/>
          <w:szCs w:val="24"/>
        </w:rPr>
        <w:t xml:space="preserve"> </w:t>
      </w:r>
      <w:r w:rsidRPr="008044A2">
        <w:rPr>
          <w:rFonts w:asciiTheme="minorHAnsi" w:hAnsiTheme="minorHAnsi" w:cstheme="minorHAnsi"/>
          <w:b/>
          <w:color w:val="000000"/>
          <w:sz w:val="24"/>
          <w:szCs w:val="24"/>
        </w:rPr>
        <w:t>of the license fee</w:t>
      </w:r>
      <w:r w:rsidRPr="008044A2">
        <w:rPr>
          <w:rFonts w:asciiTheme="minorHAnsi" w:hAnsiTheme="minorHAnsi" w:cstheme="minorHAnsi"/>
          <w:color w:val="000000"/>
          <w:sz w:val="24"/>
          <w:szCs w:val="24"/>
        </w:rPr>
        <w:t xml:space="preserve">; and </w:t>
      </w:r>
    </w:p>
    <w:p w14:paraId="225615E6" w14:textId="77777777" w:rsidR="00CF3687" w:rsidRPr="008044A2" w:rsidRDefault="00CF3687" w:rsidP="00CF3687">
      <w:pPr>
        <w:pStyle w:val="BodyTextIndent2"/>
        <w:numPr>
          <w:ilvl w:val="0"/>
          <w:numId w:val="1"/>
        </w:numPr>
        <w:tabs>
          <w:tab w:val="clear" w:pos="2160"/>
          <w:tab w:val="left" w:pos="2700"/>
        </w:tabs>
        <w:ind w:left="2700"/>
        <w:rPr>
          <w:rFonts w:asciiTheme="minorHAnsi" w:hAnsiTheme="minorHAnsi" w:cstheme="minorHAnsi"/>
          <w:color w:val="000000"/>
          <w:sz w:val="24"/>
          <w:szCs w:val="24"/>
        </w:rPr>
      </w:pPr>
      <w:r w:rsidRPr="008044A2">
        <w:rPr>
          <w:rFonts w:asciiTheme="minorHAnsi" w:hAnsiTheme="minorHAnsi" w:cstheme="minorHAnsi"/>
          <w:color w:val="000000"/>
          <w:sz w:val="24"/>
          <w:szCs w:val="24"/>
        </w:rPr>
        <w:t xml:space="preserve">If the application is received between more than 30 calendar days after the due date, the late fee is equal to </w:t>
      </w:r>
      <w:r w:rsidRPr="008044A2">
        <w:rPr>
          <w:rFonts w:asciiTheme="minorHAnsi" w:hAnsiTheme="minorHAnsi" w:cstheme="minorHAnsi"/>
          <w:b/>
          <w:bCs/>
          <w:color w:val="000000"/>
          <w:sz w:val="24"/>
          <w:szCs w:val="24"/>
        </w:rPr>
        <w:t>100%</w:t>
      </w:r>
      <w:r w:rsidRPr="008044A2">
        <w:rPr>
          <w:rFonts w:asciiTheme="minorHAnsi" w:hAnsiTheme="minorHAnsi" w:cstheme="minorHAnsi"/>
          <w:color w:val="000000"/>
          <w:sz w:val="24"/>
          <w:szCs w:val="24"/>
        </w:rPr>
        <w:t xml:space="preserve"> </w:t>
      </w:r>
      <w:r w:rsidRPr="008044A2">
        <w:rPr>
          <w:rFonts w:asciiTheme="minorHAnsi" w:hAnsiTheme="minorHAnsi" w:cstheme="minorHAnsi"/>
          <w:b/>
          <w:color w:val="000000"/>
          <w:sz w:val="24"/>
          <w:szCs w:val="24"/>
        </w:rPr>
        <w:t>of the license fee</w:t>
      </w:r>
      <w:r w:rsidRPr="008044A2">
        <w:rPr>
          <w:rFonts w:asciiTheme="minorHAnsi" w:hAnsiTheme="minorHAnsi" w:cstheme="minorHAnsi"/>
          <w:color w:val="000000"/>
          <w:sz w:val="24"/>
          <w:szCs w:val="24"/>
        </w:rPr>
        <w:t xml:space="preserve">. </w:t>
      </w:r>
    </w:p>
    <w:p w14:paraId="5B92EC66" w14:textId="77777777" w:rsidR="00CF3687" w:rsidRPr="008044A2" w:rsidRDefault="00CF3687" w:rsidP="00CF3687">
      <w:pPr>
        <w:pStyle w:val="BodyTextIndent2"/>
        <w:ind w:left="2340"/>
        <w:rPr>
          <w:rFonts w:asciiTheme="minorHAnsi" w:hAnsiTheme="minorHAnsi" w:cstheme="minorHAnsi"/>
          <w:color w:val="000000"/>
          <w:spacing w:val="-6"/>
          <w:sz w:val="24"/>
          <w:szCs w:val="24"/>
        </w:rPr>
      </w:pPr>
      <w:r w:rsidRPr="008044A2">
        <w:rPr>
          <w:rFonts w:asciiTheme="minorHAnsi" w:hAnsiTheme="minorHAnsi" w:cstheme="minorHAnsi"/>
          <w:color w:val="000000"/>
          <w:spacing w:val="-6"/>
          <w:sz w:val="24"/>
          <w:szCs w:val="24"/>
        </w:rPr>
        <w:t xml:space="preserve">If a late fee is due, enter the appropriate amount in the Line 27b.  </w:t>
      </w:r>
    </w:p>
    <w:p w14:paraId="2E83E8B6" w14:textId="77777777" w:rsidR="00CF3687" w:rsidRPr="008044A2" w:rsidRDefault="00CF3687" w:rsidP="00CF3687">
      <w:pPr>
        <w:pStyle w:val="BodyTextIndent2"/>
        <w:tabs>
          <w:tab w:val="left" w:pos="2340"/>
        </w:tabs>
        <w:ind w:left="2340" w:hanging="1260"/>
        <w:rPr>
          <w:rFonts w:asciiTheme="minorHAnsi" w:hAnsiTheme="minorHAnsi" w:cstheme="minorHAnsi"/>
          <w:b/>
          <w:bCs/>
          <w:i/>
          <w:iCs/>
          <w:color w:val="000000"/>
          <w:sz w:val="24"/>
          <w:szCs w:val="24"/>
        </w:rPr>
      </w:pPr>
      <w:r w:rsidRPr="008044A2">
        <w:rPr>
          <w:rFonts w:asciiTheme="minorHAnsi" w:hAnsiTheme="minorHAnsi" w:cstheme="minorHAnsi"/>
          <w:color w:val="000000"/>
          <w:sz w:val="24"/>
          <w:szCs w:val="24"/>
        </w:rPr>
        <w:t>Line 27c:</w:t>
      </w:r>
      <w:r w:rsidRPr="008044A2">
        <w:rPr>
          <w:rFonts w:asciiTheme="minorHAnsi" w:hAnsiTheme="minorHAnsi" w:cstheme="minorHAnsi"/>
          <w:color w:val="000000"/>
          <w:sz w:val="24"/>
          <w:szCs w:val="24"/>
        </w:rPr>
        <w:tab/>
      </w:r>
      <w:r w:rsidRPr="008044A2">
        <w:rPr>
          <w:rFonts w:asciiTheme="minorHAnsi" w:hAnsiTheme="minorHAnsi" w:cstheme="minorHAnsi"/>
          <w:bCs/>
          <w:color w:val="000000"/>
          <w:sz w:val="24"/>
          <w:szCs w:val="24"/>
        </w:rPr>
        <w:t>Total Fee Remitted.</w:t>
      </w:r>
      <w:r w:rsidRPr="008044A2">
        <w:rPr>
          <w:rFonts w:asciiTheme="minorHAnsi" w:hAnsiTheme="minorHAnsi" w:cstheme="minorHAnsi"/>
          <w:color w:val="000000"/>
          <w:sz w:val="24"/>
          <w:szCs w:val="24"/>
        </w:rPr>
        <w:t xml:space="preserve">  Add the amounts on Lines 27a and </w:t>
      </w:r>
      <w:proofErr w:type="gramStart"/>
      <w:r w:rsidRPr="008044A2">
        <w:rPr>
          <w:rFonts w:asciiTheme="minorHAnsi" w:hAnsiTheme="minorHAnsi" w:cstheme="minorHAnsi"/>
          <w:color w:val="000000"/>
          <w:sz w:val="24"/>
          <w:szCs w:val="24"/>
        </w:rPr>
        <w:t>27b, and</w:t>
      </w:r>
      <w:proofErr w:type="gramEnd"/>
      <w:r w:rsidRPr="008044A2">
        <w:rPr>
          <w:rFonts w:asciiTheme="minorHAnsi" w:hAnsiTheme="minorHAnsi" w:cstheme="minorHAnsi"/>
          <w:color w:val="000000"/>
          <w:sz w:val="24"/>
          <w:szCs w:val="24"/>
        </w:rPr>
        <w:t xml:space="preserve"> enter the total on Line 27c.  </w:t>
      </w:r>
      <w:r w:rsidRPr="008044A2">
        <w:rPr>
          <w:rFonts w:asciiTheme="minorHAnsi" w:hAnsiTheme="minorHAnsi" w:cstheme="minorHAnsi"/>
          <w:b/>
          <w:bCs/>
          <w:i/>
          <w:iCs/>
          <w:color w:val="000000"/>
          <w:sz w:val="24"/>
          <w:szCs w:val="24"/>
        </w:rPr>
        <w:t>You must submit a check for this amount, payable to your Base County, with your completed application.</w:t>
      </w:r>
    </w:p>
    <w:p w14:paraId="158357ED" w14:textId="77777777" w:rsidR="00CF3687" w:rsidRDefault="00CF3687" w:rsidP="00CF3687">
      <w:pPr>
        <w:tabs>
          <w:tab w:val="left" w:pos="-66"/>
        </w:tabs>
        <w:suppressAutoHyphens/>
        <w:ind w:left="720" w:hanging="720"/>
        <w:jc w:val="both"/>
        <w:rPr>
          <w:rFonts w:asciiTheme="minorHAnsi" w:hAnsiTheme="minorHAnsi" w:cstheme="minorHAnsi"/>
          <w:color w:val="000000"/>
          <w:spacing w:val="-2"/>
          <w:szCs w:val="24"/>
        </w:rPr>
      </w:pPr>
    </w:p>
    <w:p w14:paraId="6AD0CF59" w14:textId="77777777" w:rsidR="00CF3687" w:rsidRDefault="00CF3687" w:rsidP="00CF3687">
      <w:pPr>
        <w:tabs>
          <w:tab w:val="left" w:pos="-66"/>
        </w:tabs>
        <w:suppressAutoHyphens/>
        <w:ind w:left="720" w:hanging="720"/>
        <w:jc w:val="both"/>
        <w:rPr>
          <w:rFonts w:asciiTheme="minorHAnsi" w:hAnsiTheme="minorHAnsi" w:cstheme="minorHAnsi"/>
          <w:color w:val="000000"/>
          <w:spacing w:val="-2"/>
          <w:szCs w:val="24"/>
        </w:rPr>
      </w:pPr>
      <w:r>
        <w:rPr>
          <w:rFonts w:asciiTheme="minorHAnsi" w:hAnsiTheme="minorHAnsi" w:cstheme="minorHAnsi"/>
          <w:color w:val="000000"/>
          <w:spacing w:val="-2"/>
          <w:szCs w:val="24"/>
        </w:rPr>
        <w:t>28.</w:t>
      </w:r>
      <w:r>
        <w:rPr>
          <w:rFonts w:asciiTheme="minorHAnsi" w:hAnsiTheme="minorHAnsi" w:cstheme="minorHAnsi"/>
          <w:color w:val="000000"/>
          <w:spacing w:val="-2"/>
          <w:szCs w:val="24"/>
        </w:rPr>
        <w:tab/>
      </w:r>
      <w:r w:rsidRPr="008044A2">
        <w:rPr>
          <w:rFonts w:asciiTheme="minorHAnsi" w:hAnsiTheme="minorHAnsi" w:cstheme="minorHAnsi"/>
          <w:color w:val="000000"/>
          <w:spacing w:val="-2"/>
          <w:szCs w:val="24"/>
          <w:u w:val="single"/>
        </w:rPr>
        <w:t>License Application Certification</w:t>
      </w:r>
      <w:r w:rsidRPr="00EC5FCE">
        <w:rPr>
          <w:rFonts w:asciiTheme="minorHAnsi" w:hAnsiTheme="minorHAnsi" w:cstheme="minorHAnsi"/>
          <w:color w:val="000000"/>
          <w:spacing w:val="-2"/>
          <w:szCs w:val="24"/>
          <w:u w:val="single"/>
        </w:rPr>
        <w:t>.</w:t>
      </w:r>
      <w:r w:rsidRPr="00EC5FCE">
        <w:rPr>
          <w:rFonts w:asciiTheme="minorHAnsi" w:hAnsiTheme="minorHAnsi" w:cstheme="minorHAnsi"/>
          <w:color w:val="000000"/>
          <w:spacing w:val="-2"/>
          <w:szCs w:val="24"/>
        </w:rPr>
        <w:t xml:space="preserve">  </w:t>
      </w:r>
      <w:r w:rsidRPr="00D731A5">
        <w:rPr>
          <w:rFonts w:asciiTheme="minorHAnsi" w:hAnsiTheme="minorHAnsi" w:cstheme="minorHAnsi"/>
          <w:color w:val="000000"/>
          <w:spacing w:val="-2"/>
          <w:szCs w:val="24"/>
        </w:rPr>
        <w:t>The license application must be signed by the owner(s) if a sole proprietorship or partnership, or by an officer of the corporation if it is a corporation.</w:t>
      </w:r>
      <w:r w:rsidRPr="008044A2">
        <w:rPr>
          <w:rFonts w:asciiTheme="minorHAnsi" w:hAnsiTheme="minorHAnsi" w:cstheme="minorHAnsi"/>
          <w:color w:val="000000"/>
          <w:spacing w:val="-2"/>
          <w:szCs w:val="24"/>
        </w:rPr>
        <w:t xml:space="preserve">  The full name (first name, middle initial, and last name) of the individual must be printed in item "a."  The signature of the individual named in item "a" must be entered in item "b."  The title of the individual named in item "a" must be printed in item "c."  The date the application is completed must be entered in item "d."</w:t>
      </w:r>
    </w:p>
    <w:p w14:paraId="67AF88A2" w14:textId="77777777" w:rsidR="00CF3687" w:rsidRDefault="00CF3687" w:rsidP="00CF3687">
      <w:pPr>
        <w:tabs>
          <w:tab w:val="left" w:pos="-66"/>
        </w:tabs>
        <w:suppressAutoHyphens/>
        <w:ind w:left="720" w:hanging="720"/>
        <w:jc w:val="both"/>
        <w:rPr>
          <w:rFonts w:asciiTheme="minorHAnsi" w:hAnsiTheme="minorHAnsi" w:cstheme="minorHAnsi"/>
          <w:color w:val="000000"/>
          <w:spacing w:val="-2"/>
          <w:szCs w:val="24"/>
        </w:rPr>
      </w:pPr>
    </w:p>
    <w:p w14:paraId="5419A011" w14:textId="77777777" w:rsidR="00CF3687" w:rsidRPr="008044A2" w:rsidRDefault="00CF3687" w:rsidP="00CF3687">
      <w:pPr>
        <w:tabs>
          <w:tab w:val="left" w:pos="-66"/>
        </w:tabs>
        <w:suppressAutoHyphens/>
        <w:ind w:left="720" w:hanging="720"/>
        <w:jc w:val="both"/>
        <w:rPr>
          <w:rFonts w:asciiTheme="minorHAnsi" w:hAnsiTheme="minorHAnsi" w:cstheme="minorHAnsi"/>
          <w:color w:val="000000"/>
          <w:spacing w:val="-2"/>
          <w:szCs w:val="24"/>
        </w:rPr>
      </w:pPr>
      <w:r>
        <w:rPr>
          <w:rFonts w:asciiTheme="minorHAnsi" w:hAnsiTheme="minorHAnsi" w:cstheme="minorHAnsi"/>
          <w:color w:val="000000"/>
          <w:spacing w:val="-2"/>
          <w:szCs w:val="24"/>
        </w:rPr>
        <w:tab/>
      </w:r>
      <w:r w:rsidRPr="007A0EC0">
        <w:rPr>
          <w:rFonts w:asciiTheme="minorHAnsi" w:hAnsiTheme="minorHAnsi" w:cstheme="minorHAnsi"/>
          <w:color w:val="000000"/>
          <w:spacing w:val="-2"/>
          <w:szCs w:val="24"/>
          <w:u w:val="single"/>
        </w:rPr>
        <w:t>Hauling Services.</w:t>
      </w:r>
      <w:r w:rsidRPr="00084BD8">
        <w:rPr>
          <w:rFonts w:asciiTheme="minorHAnsi" w:hAnsiTheme="minorHAnsi" w:cstheme="minorHAnsi"/>
          <w:color w:val="000000"/>
          <w:spacing w:val="-2"/>
          <w:szCs w:val="24"/>
        </w:rPr>
        <w:t xml:space="preserve"> There are recycling requirements in place within </w:t>
      </w:r>
      <w:proofErr w:type="gramStart"/>
      <w:r w:rsidRPr="00084BD8">
        <w:rPr>
          <w:rFonts w:asciiTheme="minorHAnsi" w:hAnsiTheme="minorHAnsi" w:cstheme="minorHAnsi"/>
          <w:color w:val="000000"/>
          <w:spacing w:val="-2"/>
          <w:szCs w:val="24"/>
        </w:rPr>
        <w:t>all of</w:t>
      </w:r>
      <w:proofErr w:type="gramEnd"/>
      <w:r w:rsidRPr="00084BD8">
        <w:rPr>
          <w:rFonts w:asciiTheme="minorHAnsi" w:hAnsiTheme="minorHAnsi" w:cstheme="minorHAnsi"/>
          <w:color w:val="000000"/>
          <w:spacing w:val="-2"/>
          <w:szCs w:val="24"/>
        </w:rPr>
        <w:t xml:space="preserve"> the counties included in this regional hauling license. </w:t>
      </w:r>
      <w:r w:rsidRPr="00084BD8">
        <w:rPr>
          <w:rFonts w:asciiTheme="minorHAnsi" w:hAnsiTheme="minorHAnsi" w:cstheme="minorHAnsi"/>
          <w:b/>
          <w:bCs/>
          <w:color w:val="000000"/>
          <w:spacing w:val="-2"/>
          <w:szCs w:val="24"/>
        </w:rPr>
        <w:t xml:space="preserve">Hennepin County </w:t>
      </w:r>
      <w:r w:rsidRPr="00084BD8">
        <w:rPr>
          <w:rFonts w:asciiTheme="minorHAnsi" w:hAnsiTheme="minorHAnsi" w:cstheme="minorHAnsi"/>
          <w:color w:val="000000"/>
          <w:spacing w:val="-2"/>
          <w:szCs w:val="24"/>
        </w:rPr>
        <w:t>requires that certain businesses collect and recycle wasted food and food scraps (organics recycling). As a hauler that provides trash service it may also be asked to provide recycling and organics recycling for composting service. It is expected that your businesses assist to the best of its ability to ensure these services are provided when requested or allowed in the event your business does not provide these services.</w:t>
      </w:r>
    </w:p>
    <w:p w14:paraId="761E979F" w14:textId="77777777" w:rsidR="00CF3687" w:rsidRPr="008044A2" w:rsidRDefault="00CF3687" w:rsidP="00CF3687">
      <w:pPr>
        <w:tabs>
          <w:tab w:val="left" w:pos="-66"/>
          <w:tab w:val="left" w:pos="1650"/>
        </w:tabs>
        <w:suppressAutoHyphens/>
        <w:ind w:left="720" w:hanging="720"/>
        <w:jc w:val="both"/>
        <w:rPr>
          <w:rFonts w:asciiTheme="minorHAnsi" w:hAnsiTheme="minorHAnsi" w:cstheme="minorHAnsi"/>
          <w:color w:val="000000"/>
          <w:spacing w:val="-2"/>
          <w:szCs w:val="24"/>
        </w:rPr>
      </w:pPr>
      <w:r>
        <w:rPr>
          <w:rFonts w:asciiTheme="minorHAnsi" w:hAnsiTheme="minorHAnsi" w:cstheme="minorHAnsi"/>
          <w:color w:val="000000"/>
          <w:spacing w:val="-2"/>
          <w:szCs w:val="24"/>
        </w:rPr>
        <w:tab/>
      </w:r>
      <w:r>
        <w:rPr>
          <w:rFonts w:asciiTheme="minorHAnsi" w:hAnsiTheme="minorHAnsi" w:cstheme="minorHAnsi"/>
          <w:color w:val="000000"/>
          <w:spacing w:val="-2"/>
          <w:szCs w:val="24"/>
        </w:rPr>
        <w:tab/>
      </w:r>
    </w:p>
    <w:p w14:paraId="0EAB9ABD" w14:textId="77777777" w:rsidR="00CF3687" w:rsidRPr="008044A2" w:rsidRDefault="00CF3687" w:rsidP="00CF3687">
      <w:pPr>
        <w:tabs>
          <w:tab w:val="left" w:pos="360"/>
        </w:tabs>
        <w:suppressAutoHyphens/>
        <w:ind w:left="720" w:hanging="720"/>
        <w:rPr>
          <w:rFonts w:asciiTheme="minorHAnsi" w:hAnsiTheme="minorHAnsi" w:cstheme="minorHAnsi"/>
          <w:color w:val="000000"/>
          <w:spacing w:val="-2"/>
          <w:szCs w:val="24"/>
        </w:rPr>
      </w:pPr>
      <w:r>
        <w:rPr>
          <w:rFonts w:asciiTheme="minorHAnsi" w:hAnsiTheme="minorHAnsi" w:cstheme="minorHAnsi"/>
          <w:color w:val="000000"/>
          <w:spacing w:val="-2"/>
          <w:szCs w:val="24"/>
        </w:rPr>
        <w:t>29</w:t>
      </w:r>
      <w:r w:rsidRPr="008044A2">
        <w:rPr>
          <w:rFonts w:asciiTheme="minorHAnsi" w:hAnsiTheme="minorHAnsi" w:cstheme="minorHAnsi"/>
          <w:color w:val="000000"/>
          <w:spacing w:val="-2"/>
          <w:szCs w:val="24"/>
        </w:rPr>
        <w:t xml:space="preserve">. </w:t>
      </w:r>
      <w:r w:rsidRPr="008044A2">
        <w:rPr>
          <w:rFonts w:asciiTheme="minorHAnsi" w:hAnsiTheme="minorHAnsi" w:cstheme="minorHAnsi"/>
          <w:color w:val="000000"/>
          <w:spacing w:val="-2"/>
          <w:szCs w:val="24"/>
        </w:rPr>
        <w:tab/>
      </w:r>
      <w:r>
        <w:rPr>
          <w:rFonts w:asciiTheme="minorHAnsi" w:hAnsiTheme="minorHAnsi" w:cstheme="minorHAnsi"/>
          <w:color w:val="000000"/>
          <w:spacing w:val="-2"/>
          <w:szCs w:val="24"/>
        </w:rPr>
        <w:tab/>
      </w:r>
      <w:r w:rsidRPr="008044A2">
        <w:rPr>
          <w:rFonts w:asciiTheme="minorHAnsi" w:hAnsiTheme="minorHAnsi" w:cstheme="minorHAnsi"/>
          <w:color w:val="000000"/>
          <w:spacing w:val="-2"/>
          <w:szCs w:val="24"/>
        </w:rPr>
        <w:t>Appendix A</w:t>
      </w:r>
      <w:r>
        <w:rPr>
          <w:rFonts w:asciiTheme="minorHAnsi" w:hAnsiTheme="minorHAnsi" w:cstheme="minorHAnsi"/>
          <w:color w:val="000000"/>
          <w:spacing w:val="-2"/>
          <w:szCs w:val="24"/>
        </w:rPr>
        <w:t>:</w:t>
      </w:r>
      <w:r w:rsidRPr="008044A2">
        <w:rPr>
          <w:rFonts w:asciiTheme="minorHAnsi" w:hAnsiTheme="minorHAnsi" w:cstheme="minorHAnsi"/>
          <w:color w:val="000000"/>
          <w:spacing w:val="-2"/>
          <w:szCs w:val="24"/>
        </w:rPr>
        <w:t xml:space="preserve">  </w:t>
      </w:r>
      <w:r w:rsidRPr="008044A2">
        <w:rPr>
          <w:rFonts w:asciiTheme="minorHAnsi" w:hAnsiTheme="minorHAnsi" w:cstheme="minorHAnsi"/>
          <w:color w:val="000000"/>
          <w:spacing w:val="-2"/>
          <w:szCs w:val="24"/>
          <w:u w:val="single"/>
        </w:rPr>
        <w:t>Recycling Services Provided.</w:t>
      </w:r>
      <w:r w:rsidRPr="008044A2">
        <w:rPr>
          <w:rFonts w:asciiTheme="minorHAnsi" w:hAnsiTheme="minorHAnsi" w:cstheme="minorHAnsi"/>
          <w:color w:val="000000"/>
          <w:spacing w:val="-2"/>
          <w:szCs w:val="24"/>
        </w:rPr>
        <w:t xml:space="preserve">  This information was collected last year to assure accuracy in educational outreach by the counties with residents and businesses. For an example of how this inf</w:t>
      </w:r>
      <w:r>
        <w:rPr>
          <w:rFonts w:asciiTheme="minorHAnsi" w:hAnsiTheme="minorHAnsi" w:cstheme="minorHAnsi"/>
          <w:color w:val="000000"/>
          <w:spacing w:val="-2"/>
          <w:szCs w:val="24"/>
        </w:rPr>
        <w:t>ormation was used, please review</w:t>
      </w:r>
      <w:r w:rsidRPr="008044A2">
        <w:rPr>
          <w:rFonts w:asciiTheme="minorHAnsi" w:hAnsiTheme="minorHAnsi" w:cstheme="minorHAnsi"/>
          <w:color w:val="000000"/>
          <w:spacing w:val="-2"/>
          <w:szCs w:val="24"/>
        </w:rPr>
        <w:t xml:space="preserve"> </w:t>
      </w:r>
      <w:hyperlink r:id="rId7" w:history="1">
        <w:r w:rsidRPr="00D731A5">
          <w:rPr>
            <w:rStyle w:val="Hyperlink"/>
            <w:rFonts w:asciiTheme="minorHAnsi" w:hAnsiTheme="minorHAnsi" w:cstheme="minorHAnsi"/>
            <w:spacing w:val="-2"/>
            <w:szCs w:val="24"/>
          </w:rPr>
          <w:t>https://www.co.dakota.mn.us/Environment/RecyclingWaste Reduction</w:t>
        </w:r>
        <w:r w:rsidRPr="007F00B8">
          <w:rPr>
            <w:rStyle w:val="Hyperlink"/>
            <w:rFonts w:asciiTheme="minorHAnsi" w:hAnsiTheme="minorHAnsi" w:cstheme="minorHAnsi"/>
            <w:spacing w:val="-2"/>
            <w:szCs w:val="24"/>
          </w:rPr>
          <w:t>/Residents /Documents/ResidentialRecyclingItemsAccepted.pdf</w:t>
        </w:r>
      </w:hyperlink>
      <w:r w:rsidRPr="008044A2">
        <w:rPr>
          <w:rFonts w:asciiTheme="minorHAnsi" w:hAnsiTheme="minorHAnsi" w:cstheme="minorHAnsi"/>
          <w:color w:val="000000"/>
          <w:spacing w:val="-2"/>
          <w:szCs w:val="24"/>
        </w:rPr>
        <w:t xml:space="preserve">.  Please indicate with a check mark in the </w:t>
      </w:r>
      <w:r w:rsidRPr="008044A2">
        <w:rPr>
          <w:rFonts w:asciiTheme="minorHAnsi" w:hAnsiTheme="minorHAnsi" w:cstheme="minorHAnsi"/>
          <w:color w:val="000000"/>
          <w:spacing w:val="-2"/>
          <w:szCs w:val="24"/>
        </w:rPr>
        <w:lastRenderedPageBreak/>
        <w:t xml:space="preserve">Residential and Non-Residential columns which materials you </w:t>
      </w:r>
      <w:proofErr w:type="gramStart"/>
      <w:r w:rsidRPr="008044A2">
        <w:rPr>
          <w:rFonts w:asciiTheme="minorHAnsi" w:hAnsiTheme="minorHAnsi" w:cstheme="minorHAnsi"/>
          <w:color w:val="000000"/>
          <w:spacing w:val="-2"/>
          <w:szCs w:val="24"/>
        </w:rPr>
        <w:t>accept</w:t>
      </w:r>
      <w:proofErr w:type="gramEnd"/>
      <w:r w:rsidRPr="008044A2">
        <w:rPr>
          <w:rFonts w:asciiTheme="minorHAnsi" w:hAnsiTheme="minorHAnsi" w:cstheme="minorHAnsi"/>
          <w:color w:val="000000"/>
          <w:spacing w:val="-2"/>
          <w:szCs w:val="24"/>
        </w:rPr>
        <w:t xml:space="preserve"> for recycling and organics collection. Respond, where applicable, to the additional questions or add any comments.  </w:t>
      </w:r>
    </w:p>
    <w:p w14:paraId="685BEE65" w14:textId="77777777" w:rsidR="00CF3687" w:rsidRPr="008044A2" w:rsidRDefault="00CF3687" w:rsidP="00CF3687">
      <w:pPr>
        <w:tabs>
          <w:tab w:val="left" w:pos="360"/>
        </w:tabs>
        <w:suppressAutoHyphens/>
        <w:ind w:left="720" w:hanging="720"/>
        <w:jc w:val="both"/>
        <w:rPr>
          <w:rFonts w:asciiTheme="minorHAnsi" w:hAnsiTheme="minorHAnsi" w:cstheme="minorHAnsi"/>
          <w:color w:val="000000"/>
          <w:spacing w:val="-2"/>
          <w:szCs w:val="24"/>
        </w:rPr>
      </w:pPr>
      <w:r w:rsidRPr="008044A2">
        <w:rPr>
          <w:rFonts w:asciiTheme="minorHAnsi" w:hAnsiTheme="minorHAnsi" w:cstheme="minorHAnsi"/>
          <w:color w:val="000000"/>
          <w:spacing w:val="-2"/>
          <w:szCs w:val="24"/>
        </w:rPr>
        <w:t xml:space="preserve">  </w:t>
      </w:r>
    </w:p>
    <w:p w14:paraId="29D57933" w14:textId="77777777" w:rsidR="00CF3687" w:rsidRDefault="00CF3687" w:rsidP="00CF3687">
      <w:pPr>
        <w:tabs>
          <w:tab w:val="left" w:pos="-66"/>
        </w:tabs>
        <w:suppressAutoHyphens/>
        <w:ind w:left="720" w:hanging="720"/>
        <w:jc w:val="both"/>
        <w:rPr>
          <w:rFonts w:asciiTheme="minorHAnsi" w:hAnsiTheme="minorHAnsi" w:cstheme="minorHAnsi"/>
          <w:color w:val="000000"/>
          <w:spacing w:val="-2"/>
          <w:szCs w:val="24"/>
        </w:rPr>
      </w:pPr>
      <w:r>
        <w:rPr>
          <w:rFonts w:asciiTheme="minorHAnsi" w:hAnsiTheme="minorHAnsi" w:cstheme="minorHAnsi"/>
          <w:color w:val="000000"/>
          <w:spacing w:val="-2"/>
          <w:szCs w:val="24"/>
        </w:rPr>
        <w:t>30</w:t>
      </w:r>
      <w:r w:rsidRPr="008044A2">
        <w:rPr>
          <w:rFonts w:asciiTheme="minorHAnsi" w:hAnsiTheme="minorHAnsi" w:cstheme="minorHAnsi"/>
          <w:color w:val="000000"/>
          <w:spacing w:val="-2"/>
          <w:szCs w:val="24"/>
        </w:rPr>
        <w:t xml:space="preserve">. </w:t>
      </w:r>
      <w:r w:rsidRPr="008044A2">
        <w:rPr>
          <w:rFonts w:asciiTheme="minorHAnsi" w:hAnsiTheme="minorHAnsi" w:cstheme="minorHAnsi"/>
          <w:color w:val="000000"/>
          <w:spacing w:val="-2"/>
          <w:szCs w:val="24"/>
        </w:rPr>
        <w:tab/>
        <w:t xml:space="preserve">Appendix B: Pursuant to Minnesota Statute, Section 115A.151, as of January 1, 2016, commercial building owners that contract for 4 cubic yards or more per week of mixed municipal solid waste collection must implement recycling for at least three types of material.  The Counties are committed to identifying ways to assist businesses in meeting this requirement. The Counties intend to utilize answers provided in Appendix B to consider what services businesses are already receiving and work with haulers to provide additional services that may be needed by businesses. </w:t>
      </w:r>
    </w:p>
    <w:p w14:paraId="7D977191" w14:textId="77777777" w:rsidR="00CF3687" w:rsidRDefault="00CF3687" w:rsidP="00CF3687">
      <w:pPr>
        <w:tabs>
          <w:tab w:val="left" w:pos="-66"/>
        </w:tabs>
        <w:suppressAutoHyphens/>
        <w:ind w:left="720" w:hanging="720"/>
        <w:jc w:val="both"/>
        <w:rPr>
          <w:rFonts w:asciiTheme="minorHAnsi" w:hAnsiTheme="minorHAnsi" w:cstheme="minorHAnsi"/>
          <w:color w:val="000000"/>
          <w:spacing w:val="-2"/>
          <w:szCs w:val="24"/>
        </w:rPr>
      </w:pPr>
    </w:p>
    <w:p w14:paraId="35ECB1ED" w14:textId="77777777" w:rsidR="00CF3687" w:rsidRDefault="00CF3687" w:rsidP="00CF3687">
      <w:pPr>
        <w:tabs>
          <w:tab w:val="left" w:pos="-66"/>
        </w:tabs>
        <w:suppressAutoHyphens/>
        <w:ind w:left="720" w:hanging="720"/>
        <w:jc w:val="both"/>
        <w:rPr>
          <w:rFonts w:asciiTheme="minorHAnsi" w:hAnsiTheme="minorHAnsi" w:cstheme="minorHAnsi"/>
          <w:color w:val="000000"/>
          <w:spacing w:val="-2"/>
          <w:szCs w:val="24"/>
        </w:rPr>
      </w:pPr>
    </w:p>
    <w:p w14:paraId="54729A74" w14:textId="77777777" w:rsidR="00CF3687" w:rsidRPr="008044A2" w:rsidRDefault="00CF3687" w:rsidP="00CF3687">
      <w:pPr>
        <w:suppressAutoHyphens/>
        <w:ind w:left="720" w:hanging="720"/>
        <w:jc w:val="both"/>
        <w:rPr>
          <w:rFonts w:asciiTheme="minorHAnsi" w:hAnsiTheme="minorHAnsi" w:cstheme="minorHAnsi"/>
          <w:color w:val="000000"/>
          <w:spacing w:val="-1"/>
          <w:szCs w:val="24"/>
        </w:rPr>
      </w:pPr>
      <w:r w:rsidRPr="008044A2">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03E9ACE" wp14:editId="0CC5A762">
                <wp:simplePos x="0" y="0"/>
                <wp:positionH relativeFrom="column">
                  <wp:posOffset>-232410</wp:posOffset>
                </wp:positionH>
                <wp:positionV relativeFrom="paragraph">
                  <wp:posOffset>70486</wp:posOffset>
                </wp:positionV>
                <wp:extent cx="6576060" cy="5842000"/>
                <wp:effectExtent l="0" t="0" r="15240" b="2540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060" cy="58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9CB16" id="Rectangle 122" o:spid="_x0000_s1026" style="position:absolute;margin-left:-18.3pt;margin-top:5.55pt;width:517.8pt;height:4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DEHgIAABYEAAAOAAAAZHJzL2Uyb0RvYy54bWysU8GO0zAQvSPxD5bvNE1ou92o6WrVZRHS&#10;AisWPsB1nMTC8Zix27R8/Y6dbilwQ+RgeTLj53nvjVc3h96wvUKvwVY8n0w5U1ZCrW1b8W9f798s&#10;OfNB2FoYsKriR+X5zfr1q9XgSlVAB6ZWyAjE+nJwFe9CcGWWedmpXvgJOGUp2QD2IlCIbVajGAi9&#10;N1kxnS6yAbB2CFJ5T3/vxiRfJ/ymUTJ8bhqvAjMVp95CWjGt27hm65UoWxSu0/LUhviHLnqhLV16&#10;hroTQbAd6r+gei0RPDRhIqHPoGm0VIkDscmnf7B56oRTiQuJ491ZJv//YOWn/SMyXVf8LWdW9GTR&#10;FxJN2NYolhdFFGhwvqS6J/eIkaJ3DyC/e2Zh01GdukWEoVOiprbyWJ/9diAGno6y7fARasIXuwBJ&#10;q0ODfQQkFdghWXI8W6IOgUn6uZhfLaYLck5Sbr6ckefJtEyUL8cd+vBeQc/ipuJI7Sd4sX/wIbYj&#10;ypeSeJuFe21M8t1YNlT8el7M0wEPRtcxmVhiu90YZHsRJyd9iRvxvyzrdaD5Nbqv+PJcJMooxztb&#10;p1uC0GbcUyfGnvSJkozSbqE+kjwI43DSY6JNB/iTs4EGs+L+x06g4sx8sCTxdT6bxUlOwWx+VVCA&#10;l5ntZUZYSVAVD5yN200Yp3/nULcd3ZQn7hZuyZZGJ8GiZWNXp2Zp+JKOp4cSp/syTlW/nvP6GQAA&#10;//8DAFBLAwQUAAYACAAAACEAJtXhDt4AAAAKAQAADwAAAGRycy9kb3ducmV2LnhtbEyPQU/DMAyF&#10;70j8h8hI3La0TFS0azoVxK6T2JBgt6w1SbXGqZpsLf8ec4Kb7ff0/L1yM7teXHEMnScF6TIBgdT4&#10;tiOj4P2wXTyBCFFTq3tPqOAbA2yq25tSF62f6A2v+2gEh1AotAIb41BIGRqLToelH5BY+/Kj05HX&#10;0ch21BOHu14+JEkmne6IP1g94IvF5ry/OAWvw3FXP5og649oP8/+edranVHq/m6u1yAizvHPDL/4&#10;jA4VM538hdogegWLVZaxlYU0BcGGPM+53ImHFV9kVcr/FaofAAAA//8DAFBLAQItABQABgAIAAAA&#10;IQC2gziS/gAAAOEBAAATAAAAAAAAAAAAAAAAAAAAAABbQ29udGVudF9UeXBlc10ueG1sUEsBAi0A&#10;FAAGAAgAAAAhADj9If/WAAAAlAEAAAsAAAAAAAAAAAAAAAAALwEAAF9yZWxzLy5yZWxzUEsBAi0A&#10;FAAGAAgAAAAhABFrcMQeAgAAFgQAAA4AAAAAAAAAAAAAAAAALgIAAGRycy9lMm9Eb2MueG1sUEsB&#10;Ai0AFAAGAAgAAAAhACbV4Q7eAAAACgEAAA8AAAAAAAAAAAAAAAAAeAQAAGRycy9kb3ducmV2Lnht&#10;bFBLBQYAAAAABAAEAPMAAACDBQAAAAA=&#10;" filled="f"/>
            </w:pict>
          </mc:Fallback>
        </mc:AlternateContent>
      </w:r>
    </w:p>
    <w:p w14:paraId="4B9C2750" w14:textId="77777777" w:rsidR="00CF3687" w:rsidRPr="008044A2" w:rsidRDefault="00CF3687" w:rsidP="00CF3687">
      <w:pPr>
        <w:pStyle w:val="Heading6"/>
        <w:rPr>
          <w:rFonts w:asciiTheme="minorHAnsi" w:hAnsiTheme="minorHAnsi" w:cstheme="minorHAnsi"/>
          <w:color w:val="000000"/>
          <w:sz w:val="26"/>
          <w:szCs w:val="26"/>
        </w:rPr>
      </w:pPr>
      <w:r w:rsidRPr="008044A2">
        <w:rPr>
          <w:rFonts w:asciiTheme="minorHAnsi" w:hAnsiTheme="minorHAnsi" w:cstheme="minorHAnsi"/>
          <w:color w:val="000000"/>
          <w:sz w:val="26"/>
          <w:szCs w:val="26"/>
        </w:rPr>
        <w:t>License Application Checklist</w:t>
      </w:r>
    </w:p>
    <w:p w14:paraId="409CF35E" w14:textId="77777777" w:rsidR="00CF3687" w:rsidRPr="008044A2" w:rsidRDefault="00CF3687" w:rsidP="00CF3687">
      <w:pPr>
        <w:pStyle w:val="BodyText"/>
        <w:rPr>
          <w:rFonts w:asciiTheme="minorHAnsi" w:hAnsiTheme="minorHAnsi" w:cstheme="minorHAnsi"/>
          <w:b w:val="0"/>
          <w:bCs w:val="0"/>
          <w:color w:val="000000"/>
          <w:szCs w:val="24"/>
        </w:rPr>
      </w:pPr>
      <w:r w:rsidRPr="008044A2">
        <w:rPr>
          <w:rFonts w:asciiTheme="minorHAnsi" w:hAnsiTheme="minorHAnsi" w:cstheme="minorHAnsi"/>
          <w:b w:val="0"/>
          <w:bCs w:val="0"/>
          <w:color w:val="000000"/>
          <w:szCs w:val="24"/>
        </w:rPr>
        <w:t>Please be sure you have provided all information necessary to complete your hauler license application, including:</w:t>
      </w:r>
    </w:p>
    <w:p w14:paraId="603125AD" w14:textId="77777777" w:rsidR="00CF3687" w:rsidRPr="008044A2" w:rsidRDefault="00CF3687" w:rsidP="00CF3687">
      <w:pPr>
        <w:pStyle w:val="BodyTextIndent"/>
        <w:numPr>
          <w:ilvl w:val="0"/>
          <w:numId w:val="2"/>
        </w:numPr>
        <w:tabs>
          <w:tab w:val="clear" w:pos="-66"/>
          <w:tab w:val="clear" w:pos="630"/>
          <w:tab w:val="clear" w:pos="720"/>
          <w:tab w:val="clear" w:pos="2093"/>
          <w:tab w:val="clear" w:pos="5886"/>
          <w:tab w:val="left" w:pos="810"/>
          <w:tab w:val="num" w:pos="900"/>
        </w:tabs>
        <w:ind w:left="810" w:hanging="450"/>
        <w:rPr>
          <w:rFonts w:asciiTheme="minorHAnsi" w:hAnsiTheme="minorHAnsi" w:cstheme="minorHAnsi"/>
          <w:b w:val="0"/>
          <w:color w:val="000000"/>
          <w:sz w:val="24"/>
          <w:szCs w:val="24"/>
        </w:rPr>
      </w:pPr>
      <w:r w:rsidRPr="008044A2">
        <w:rPr>
          <w:rFonts w:asciiTheme="minorHAnsi" w:hAnsiTheme="minorHAnsi" w:cstheme="minorHAnsi"/>
          <w:b w:val="0"/>
          <w:color w:val="000000"/>
          <w:sz w:val="24"/>
          <w:szCs w:val="24"/>
        </w:rPr>
        <w:t>Proof of Worker’s Compensation Insurance (Line 13</w:t>
      </w:r>
      <w:proofErr w:type="gramStart"/>
      <w:r w:rsidRPr="008044A2">
        <w:rPr>
          <w:rFonts w:asciiTheme="minorHAnsi" w:hAnsiTheme="minorHAnsi" w:cstheme="minorHAnsi"/>
          <w:b w:val="0"/>
          <w:color w:val="000000"/>
          <w:sz w:val="24"/>
          <w:szCs w:val="24"/>
        </w:rPr>
        <w:t>);</w:t>
      </w:r>
      <w:proofErr w:type="gramEnd"/>
    </w:p>
    <w:p w14:paraId="587F5775" w14:textId="77777777" w:rsidR="00CF3687" w:rsidRPr="008044A2" w:rsidRDefault="00CF3687" w:rsidP="00CF3687">
      <w:pPr>
        <w:pStyle w:val="BodyTextIndent"/>
        <w:numPr>
          <w:ilvl w:val="0"/>
          <w:numId w:val="2"/>
        </w:numPr>
        <w:tabs>
          <w:tab w:val="clear" w:pos="-66"/>
          <w:tab w:val="clear" w:pos="630"/>
          <w:tab w:val="clear" w:pos="720"/>
          <w:tab w:val="clear" w:pos="2093"/>
          <w:tab w:val="clear" w:pos="5886"/>
          <w:tab w:val="left" w:pos="810"/>
          <w:tab w:val="num" w:pos="900"/>
        </w:tabs>
        <w:ind w:left="810" w:hanging="450"/>
        <w:rPr>
          <w:rFonts w:asciiTheme="minorHAnsi" w:hAnsiTheme="minorHAnsi" w:cstheme="minorHAnsi"/>
          <w:b w:val="0"/>
          <w:color w:val="000000"/>
          <w:sz w:val="24"/>
          <w:szCs w:val="24"/>
        </w:rPr>
      </w:pPr>
      <w:r w:rsidRPr="008044A2">
        <w:rPr>
          <w:rFonts w:asciiTheme="minorHAnsi" w:hAnsiTheme="minorHAnsi" w:cstheme="minorHAnsi"/>
          <w:b w:val="0"/>
          <w:color w:val="000000"/>
          <w:sz w:val="24"/>
          <w:szCs w:val="24"/>
        </w:rPr>
        <w:t>Insurance certificate (see Line 14</w:t>
      </w:r>
      <w:proofErr w:type="gramStart"/>
      <w:r w:rsidRPr="008044A2">
        <w:rPr>
          <w:rFonts w:asciiTheme="minorHAnsi" w:hAnsiTheme="minorHAnsi" w:cstheme="minorHAnsi"/>
          <w:b w:val="0"/>
          <w:color w:val="000000"/>
          <w:sz w:val="24"/>
          <w:szCs w:val="24"/>
        </w:rPr>
        <w:t>);</w:t>
      </w:r>
      <w:proofErr w:type="gramEnd"/>
    </w:p>
    <w:p w14:paraId="284AF5C7" w14:textId="77777777" w:rsidR="00CF3687" w:rsidRPr="008044A2" w:rsidRDefault="00CF3687" w:rsidP="00CF3687">
      <w:pPr>
        <w:pStyle w:val="BodyTextIndent"/>
        <w:numPr>
          <w:ilvl w:val="0"/>
          <w:numId w:val="2"/>
        </w:numPr>
        <w:tabs>
          <w:tab w:val="clear" w:pos="-66"/>
          <w:tab w:val="clear" w:pos="630"/>
          <w:tab w:val="clear" w:pos="720"/>
          <w:tab w:val="clear" w:pos="2093"/>
          <w:tab w:val="clear" w:pos="5886"/>
          <w:tab w:val="left" w:pos="810"/>
          <w:tab w:val="num" w:pos="900"/>
        </w:tabs>
        <w:ind w:left="810" w:hanging="450"/>
        <w:rPr>
          <w:rFonts w:asciiTheme="minorHAnsi" w:hAnsiTheme="minorHAnsi" w:cstheme="minorHAnsi"/>
          <w:b w:val="0"/>
          <w:color w:val="000000"/>
          <w:sz w:val="24"/>
          <w:szCs w:val="24"/>
        </w:rPr>
      </w:pPr>
      <w:r w:rsidRPr="008044A2">
        <w:rPr>
          <w:rFonts w:asciiTheme="minorHAnsi" w:hAnsiTheme="minorHAnsi" w:cstheme="minorHAnsi"/>
          <w:b w:val="0"/>
          <w:color w:val="000000"/>
          <w:sz w:val="24"/>
          <w:szCs w:val="24"/>
        </w:rPr>
        <w:t>A check made out to the licensing Base County (Line 27c</w:t>
      </w:r>
      <w:proofErr w:type="gramStart"/>
      <w:r w:rsidRPr="008044A2">
        <w:rPr>
          <w:rFonts w:asciiTheme="minorHAnsi" w:hAnsiTheme="minorHAnsi" w:cstheme="minorHAnsi"/>
          <w:b w:val="0"/>
          <w:color w:val="000000"/>
          <w:sz w:val="24"/>
          <w:szCs w:val="24"/>
        </w:rPr>
        <w:t>);</w:t>
      </w:r>
      <w:proofErr w:type="gramEnd"/>
    </w:p>
    <w:p w14:paraId="5EC397B3" w14:textId="77777777" w:rsidR="00CF3687" w:rsidRPr="008044A2" w:rsidRDefault="00CF3687" w:rsidP="00CF3687">
      <w:pPr>
        <w:numPr>
          <w:ilvl w:val="0"/>
          <w:numId w:val="2"/>
        </w:numPr>
        <w:tabs>
          <w:tab w:val="clear" w:pos="720"/>
          <w:tab w:val="left" w:pos="810"/>
          <w:tab w:val="num" w:pos="900"/>
        </w:tabs>
        <w:suppressAutoHyphens/>
        <w:ind w:left="810" w:hanging="450"/>
        <w:jc w:val="both"/>
        <w:rPr>
          <w:rFonts w:asciiTheme="minorHAnsi" w:hAnsiTheme="minorHAnsi" w:cstheme="minorHAnsi"/>
          <w:color w:val="000000"/>
          <w:spacing w:val="-1"/>
          <w:szCs w:val="24"/>
        </w:rPr>
      </w:pPr>
      <w:r w:rsidRPr="008044A2">
        <w:rPr>
          <w:rFonts w:asciiTheme="minorHAnsi" w:hAnsiTheme="minorHAnsi" w:cstheme="minorHAnsi"/>
          <w:color w:val="000000"/>
          <w:szCs w:val="24"/>
        </w:rPr>
        <w:t xml:space="preserve">The Application Certification, signed by an owner or officer (Line </w:t>
      </w:r>
      <w:r>
        <w:rPr>
          <w:rFonts w:asciiTheme="minorHAnsi" w:hAnsiTheme="minorHAnsi" w:cstheme="minorHAnsi"/>
          <w:color w:val="000000"/>
          <w:szCs w:val="24"/>
        </w:rPr>
        <w:t>28</w:t>
      </w:r>
      <w:proofErr w:type="gramStart"/>
      <w:r w:rsidRPr="008044A2">
        <w:rPr>
          <w:rFonts w:asciiTheme="minorHAnsi" w:hAnsiTheme="minorHAnsi" w:cstheme="minorHAnsi"/>
          <w:color w:val="000000"/>
          <w:szCs w:val="24"/>
        </w:rPr>
        <w:t>);</w:t>
      </w:r>
      <w:proofErr w:type="gramEnd"/>
      <w:r w:rsidRPr="008044A2">
        <w:rPr>
          <w:rFonts w:asciiTheme="minorHAnsi" w:hAnsiTheme="minorHAnsi" w:cstheme="minorHAnsi"/>
          <w:color w:val="000000"/>
          <w:szCs w:val="24"/>
        </w:rPr>
        <w:t xml:space="preserve"> </w:t>
      </w:r>
    </w:p>
    <w:p w14:paraId="109FA804" w14:textId="77777777" w:rsidR="00CF3687" w:rsidRPr="008044A2" w:rsidRDefault="00CF3687" w:rsidP="00CF3687">
      <w:pPr>
        <w:numPr>
          <w:ilvl w:val="0"/>
          <w:numId w:val="2"/>
        </w:numPr>
        <w:tabs>
          <w:tab w:val="clear" w:pos="720"/>
          <w:tab w:val="left" w:pos="810"/>
          <w:tab w:val="num" w:pos="900"/>
        </w:tabs>
        <w:suppressAutoHyphens/>
        <w:ind w:left="810" w:hanging="450"/>
        <w:jc w:val="both"/>
        <w:rPr>
          <w:rFonts w:asciiTheme="minorHAnsi" w:hAnsiTheme="minorHAnsi" w:cstheme="minorHAnsi"/>
          <w:bCs/>
          <w:color w:val="000000"/>
          <w:spacing w:val="-1"/>
          <w:szCs w:val="24"/>
        </w:rPr>
      </w:pPr>
      <w:r w:rsidRPr="008044A2">
        <w:rPr>
          <w:rFonts w:asciiTheme="minorHAnsi" w:hAnsiTheme="minorHAnsi" w:cstheme="minorHAnsi"/>
          <w:bCs/>
          <w:color w:val="000000"/>
          <w:spacing w:val="-1"/>
          <w:szCs w:val="24"/>
        </w:rPr>
        <w:t xml:space="preserve">A completed </w:t>
      </w:r>
      <w:r w:rsidRPr="008044A2">
        <w:rPr>
          <w:rFonts w:asciiTheme="minorHAnsi" w:hAnsiTheme="minorHAnsi" w:cstheme="minorHAnsi"/>
          <w:b/>
          <w:i/>
        </w:rPr>
        <w:t>Regional MSW Hauler License Application Information form</w:t>
      </w:r>
    </w:p>
    <w:p w14:paraId="57FD49D7" w14:textId="77777777" w:rsidR="00CF3687" w:rsidRPr="008044A2" w:rsidRDefault="00CF3687" w:rsidP="00CF3687">
      <w:pPr>
        <w:pStyle w:val="BodyTextIndent"/>
        <w:tabs>
          <w:tab w:val="clear" w:pos="630"/>
          <w:tab w:val="clear" w:pos="720"/>
          <w:tab w:val="clear" w:pos="2093"/>
          <w:tab w:val="clear" w:pos="5886"/>
        </w:tabs>
        <w:ind w:left="0" w:firstLine="0"/>
        <w:jc w:val="center"/>
        <w:rPr>
          <w:rFonts w:asciiTheme="minorHAnsi" w:hAnsiTheme="minorHAnsi" w:cstheme="minorHAnsi"/>
          <w:color w:val="000000"/>
          <w:sz w:val="16"/>
          <w:szCs w:val="16"/>
        </w:rPr>
      </w:pPr>
    </w:p>
    <w:p w14:paraId="2B069346" w14:textId="02CDF2F7" w:rsidR="00CF3687" w:rsidRPr="008044A2" w:rsidRDefault="00CF3687" w:rsidP="00CF3687">
      <w:pPr>
        <w:pStyle w:val="BodyTextIndent"/>
        <w:tabs>
          <w:tab w:val="clear" w:pos="630"/>
          <w:tab w:val="clear" w:pos="720"/>
          <w:tab w:val="clear" w:pos="2093"/>
          <w:tab w:val="clear" w:pos="5886"/>
        </w:tabs>
        <w:ind w:left="0" w:firstLine="0"/>
        <w:jc w:val="center"/>
        <w:rPr>
          <w:rFonts w:asciiTheme="minorHAnsi" w:hAnsiTheme="minorHAnsi" w:cstheme="minorHAnsi"/>
          <w:color w:val="000000"/>
          <w:sz w:val="24"/>
          <w:szCs w:val="24"/>
        </w:rPr>
      </w:pPr>
      <w:r w:rsidRPr="008044A2">
        <w:rPr>
          <w:rFonts w:asciiTheme="minorHAnsi" w:hAnsiTheme="minorHAnsi" w:cstheme="minorHAnsi"/>
          <w:color w:val="000000"/>
          <w:sz w:val="24"/>
          <w:szCs w:val="24"/>
        </w:rPr>
        <w:t xml:space="preserve">To avoid a late fee, you must submit a COMPLETE license application and payment to your Base County on or before </w:t>
      </w:r>
      <w:r>
        <w:rPr>
          <w:rFonts w:asciiTheme="minorHAnsi" w:hAnsiTheme="minorHAnsi" w:cstheme="minorHAnsi"/>
          <w:color w:val="000000"/>
          <w:sz w:val="24"/>
          <w:szCs w:val="24"/>
        </w:rPr>
        <w:t>April 30</w:t>
      </w:r>
      <w:r w:rsidRPr="008044A2">
        <w:rPr>
          <w:rFonts w:asciiTheme="minorHAnsi" w:hAnsiTheme="minorHAnsi" w:cstheme="minorHAnsi"/>
          <w:color w:val="000000"/>
          <w:sz w:val="24"/>
          <w:szCs w:val="24"/>
        </w:rPr>
        <w:t>, 20</w:t>
      </w:r>
      <w:r>
        <w:rPr>
          <w:rFonts w:asciiTheme="minorHAnsi" w:hAnsiTheme="minorHAnsi" w:cstheme="minorHAnsi"/>
          <w:color w:val="000000"/>
          <w:sz w:val="24"/>
          <w:szCs w:val="24"/>
        </w:rPr>
        <w:t>2</w:t>
      </w:r>
      <w:r w:rsidR="00341A64">
        <w:rPr>
          <w:rFonts w:asciiTheme="minorHAnsi" w:hAnsiTheme="minorHAnsi" w:cstheme="minorHAnsi"/>
          <w:color w:val="000000"/>
          <w:sz w:val="24"/>
          <w:szCs w:val="24"/>
        </w:rPr>
        <w:t>4</w:t>
      </w:r>
      <w:r w:rsidRPr="008044A2">
        <w:rPr>
          <w:rFonts w:asciiTheme="minorHAnsi" w:hAnsiTheme="minorHAnsi" w:cstheme="minorHAnsi"/>
          <w:color w:val="000000"/>
          <w:sz w:val="24"/>
          <w:szCs w:val="24"/>
        </w:rPr>
        <w:t>.</w:t>
      </w:r>
    </w:p>
    <w:p w14:paraId="364CB9EC" w14:textId="77777777" w:rsidR="00CF3687" w:rsidRPr="008044A2" w:rsidRDefault="00CF3687" w:rsidP="00CF3687">
      <w:pPr>
        <w:tabs>
          <w:tab w:val="left" w:pos="-66"/>
        </w:tabs>
        <w:suppressAutoHyphens/>
        <w:jc w:val="both"/>
        <w:rPr>
          <w:rFonts w:asciiTheme="minorHAnsi" w:hAnsiTheme="minorHAnsi" w:cstheme="minorHAnsi"/>
          <w:b/>
          <w:color w:val="000000"/>
          <w:spacing w:val="-2"/>
          <w:sz w:val="18"/>
          <w:szCs w:val="18"/>
        </w:rPr>
      </w:pPr>
    </w:p>
    <w:p w14:paraId="3885763D" w14:textId="77777777" w:rsidR="00CF3687" w:rsidRPr="008044A2" w:rsidRDefault="00CF3687" w:rsidP="00CF3687">
      <w:pPr>
        <w:tabs>
          <w:tab w:val="left" w:pos="-66"/>
        </w:tabs>
        <w:suppressAutoHyphens/>
        <w:jc w:val="both"/>
        <w:rPr>
          <w:rFonts w:asciiTheme="minorHAnsi" w:hAnsiTheme="minorHAnsi" w:cstheme="minorHAnsi"/>
          <w:bCs/>
          <w:color w:val="000000"/>
          <w:spacing w:val="-2"/>
          <w:szCs w:val="24"/>
        </w:rPr>
      </w:pPr>
      <w:r w:rsidRPr="008044A2">
        <w:rPr>
          <w:rFonts w:asciiTheme="minorHAnsi" w:hAnsiTheme="minorHAnsi" w:cstheme="minorHAnsi"/>
          <w:bCs/>
          <w:color w:val="000000"/>
          <w:spacing w:val="-2"/>
          <w:szCs w:val="24"/>
        </w:rPr>
        <w:t>Submit your completed license application and payment to:</w:t>
      </w:r>
    </w:p>
    <w:p w14:paraId="7315E463" w14:textId="77777777" w:rsidR="00CF3687" w:rsidRPr="008044A2" w:rsidRDefault="00CF3687" w:rsidP="00CF3687">
      <w:pPr>
        <w:tabs>
          <w:tab w:val="left" w:pos="-66"/>
        </w:tabs>
        <w:suppressAutoHyphens/>
        <w:jc w:val="both"/>
        <w:rPr>
          <w:rFonts w:asciiTheme="minorHAnsi" w:hAnsiTheme="minorHAnsi" w:cstheme="minorHAnsi"/>
          <w:bCs/>
          <w:color w:val="000000"/>
          <w:spacing w:val="-2"/>
          <w:sz w:val="16"/>
          <w:szCs w:val="16"/>
        </w:rPr>
      </w:pPr>
    </w:p>
    <w:p w14:paraId="29E7AF30" w14:textId="77777777" w:rsidR="00CF3687" w:rsidRPr="008044A2" w:rsidRDefault="00CF3687" w:rsidP="00CF3687">
      <w:pPr>
        <w:tabs>
          <w:tab w:val="left" w:pos="-66"/>
        </w:tabs>
        <w:suppressAutoHyphens/>
        <w:ind w:left="720" w:hanging="720"/>
        <w:jc w:val="center"/>
        <w:rPr>
          <w:rFonts w:asciiTheme="minorHAnsi" w:hAnsiTheme="minorHAnsi" w:cstheme="minorHAnsi"/>
          <w:b/>
          <w:color w:val="000000"/>
          <w:spacing w:val="-2"/>
          <w:sz w:val="8"/>
          <w:szCs w:val="8"/>
        </w:rPr>
      </w:pPr>
    </w:p>
    <w:p w14:paraId="38389CC7" w14:textId="77777777" w:rsidR="00CF3687" w:rsidRPr="008044A2" w:rsidRDefault="00CF3687" w:rsidP="00CF3687">
      <w:pPr>
        <w:tabs>
          <w:tab w:val="left" w:pos="-66"/>
        </w:tabs>
        <w:suppressAutoHyphens/>
        <w:ind w:left="720" w:hanging="720"/>
        <w:jc w:val="center"/>
        <w:rPr>
          <w:rFonts w:asciiTheme="minorHAnsi" w:hAnsiTheme="minorHAnsi" w:cstheme="minorHAnsi"/>
          <w:b/>
          <w:color w:val="000000"/>
          <w:spacing w:val="-2"/>
          <w:szCs w:val="24"/>
        </w:rPr>
      </w:pPr>
      <w:r w:rsidRPr="008044A2">
        <w:rPr>
          <w:rFonts w:asciiTheme="minorHAnsi" w:hAnsiTheme="minorHAnsi" w:cstheme="minorHAnsi"/>
          <w:noProof/>
        </w:rPr>
        <mc:AlternateContent>
          <mc:Choice Requires="wps">
            <w:drawing>
              <wp:anchor distT="0" distB="0" distL="114300" distR="114300" simplePos="0" relativeHeight="251660288" behindDoc="1" locked="0" layoutInCell="1" allowOverlap="1" wp14:anchorId="15B30636" wp14:editId="10021485">
                <wp:simplePos x="0" y="0"/>
                <wp:positionH relativeFrom="column">
                  <wp:posOffset>1114425</wp:posOffset>
                </wp:positionH>
                <wp:positionV relativeFrom="paragraph">
                  <wp:posOffset>12700</wp:posOffset>
                </wp:positionV>
                <wp:extent cx="3800475" cy="1101725"/>
                <wp:effectExtent l="3810" t="0" r="0" b="3810"/>
                <wp:wrapNone/>
                <wp:docPr id="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10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2C730" w14:textId="70152813" w:rsidR="0017405F" w:rsidRDefault="0017405F" w:rsidP="00CF3687">
                            <w:pPr>
                              <w:rPr>
                                <w:rFonts w:asciiTheme="minorHAnsi" w:hAnsiTheme="minorHAnsi" w:cstheme="minorHAnsi"/>
                                <w:szCs w:val="26"/>
                              </w:rPr>
                            </w:pPr>
                            <w:r>
                              <w:rPr>
                                <w:rFonts w:asciiTheme="minorHAnsi" w:hAnsiTheme="minorHAnsi" w:cstheme="minorHAnsi"/>
                                <w:szCs w:val="26"/>
                              </w:rPr>
                              <w:t>Tom Olson, Environmental Health Specialist</w:t>
                            </w:r>
                          </w:p>
                          <w:p w14:paraId="3FEE08D6" w14:textId="73337B29" w:rsidR="0017405F" w:rsidRDefault="0017405F" w:rsidP="00CF3687">
                            <w:pPr>
                              <w:rPr>
                                <w:rFonts w:asciiTheme="minorHAnsi" w:hAnsiTheme="minorHAnsi" w:cstheme="minorHAnsi"/>
                                <w:szCs w:val="26"/>
                              </w:rPr>
                            </w:pPr>
                            <w:r>
                              <w:rPr>
                                <w:rFonts w:asciiTheme="minorHAnsi" w:hAnsiTheme="minorHAnsi" w:cstheme="minorHAnsi"/>
                                <w:szCs w:val="26"/>
                              </w:rPr>
                              <w:t>Anoka County Government Center</w:t>
                            </w:r>
                          </w:p>
                          <w:p w14:paraId="001FD30A" w14:textId="51483274" w:rsidR="0017405F" w:rsidRDefault="0017405F" w:rsidP="00CF3687">
                            <w:pPr>
                              <w:rPr>
                                <w:rFonts w:asciiTheme="minorHAnsi" w:hAnsiTheme="minorHAnsi" w:cstheme="minorHAnsi"/>
                                <w:szCs w:val="26"/>
                              </w:rPr>
                            </w:pPr>
                            <w:r>
                              <w:rPr>
                                <w:rFonts w:asciiTheme="minorHAnsi" w:hAnsiTheme="minorHAnsi" w:cstheme="minorHAnsi"/>
                                <w:szCs w:val="26"/>
                              </w:rPr>
                              <w:t>2100 3</w:t>
                            </w:r>
                            <w:r w:rsidRPr="0017405F">
                              <w:rPr>
                                <w:rFonts w:asciiTheme="minorHAnsi" w:hAnsiTheme="minorHAnsi" w:cstheme="minorHAnsi"/>
                                <w:szCs w:val="26"/>
                                <w:vertAlign w:val="superscript"/>
                              </w:rPr>
                              <w:t>rd</w:t>
                            </w:r>
                            <w:r>
                              <w:rPr>
                                <w:rFonts w:asciiTheme="minorHAnsi" w:hAnsiTheme="minorHAnsi" w:cstheme="minorHAnsi"/>
                                <w:szCs w:val="26"/>
                              </w:rPr>
                              <w:t xml:space="preserve"> </w:t>
                            </w:r>
                            <w:proofErr w:type="gramStart"/>
                            <w:r>
                              <w:rPr>
                                <w:rFonts w:asciiTheme="minorHAnsi" w:hAnsiTheme="minorHAnsi" w:cstheme="minorHAnsi"/>
                                <w:szCs w:val="26"/>
                              </w:rPr>
                              <w:t>Ave,  Suite</w:t>
                            </w:r>
                            <w:proofErr w:type="gramEnd"/>
                            <w:r>
                              <w:rPr>
                                <w:rFonts w:asciiTheme="minorHAnsi" w:hAnsiTheme="minorHAnsi" w:cstheme="minorHAnsi"/>
                                <w:szCs w:val="26"/>
                              </w:rPr>
                              <w:t xml:space="preserve"> 600</w:t>
                            </w:r>
                          </w:p>
                          <w:p w14:paraId="61FE7805" w14:textId="2EB482AB" w:rsidR="0017405F" w:rsidRPr="00D731A5" w:rsidRDefault="0017405F" w:rsidP="00CF3687">
                            <w:pPr>
                              <w:rPr>
                                <w:rFonts w:asciiTheme="minorHAnsi" w:hAnsiTheme="minorHAnsi" w:cstheme="minorHAnsi"/>
                                <w:szCs w:val="26"/>
                              </w:rPr>
                            </w:pPr>
                            <w:r>
                              <w:rPr>
                                <w:rFonts w:asciiTheme="minorHAnsi" w:hAnsiTheme="minorHAnsi" w:cstheme="minorHAnsi"/>
                                <w:szCs w:val="26"/>
                              </w:rPr>
                              <w:t>Anoka, MN 55303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30636" id="_x0000_t202" coordsize="21600,21600" o:spt="202" path="m,l,21600r21600,l21600,xe">
                <v:stroke joinstyle="miter"/>
                <v:path gradientshapeok="t" o:connecttype="rect"/>
              </v:shapetype>
              <v:shape id="Text Box 128" o:spid="_x0000_s1026" type="#_x0000_t202" style="position:absolute;left:0;text-align:left;margin-left:87.75pt;margin-top:1pt;width:299.25pt;height:8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Fq7AEAAL0DAAAOAAAAZHJzL2Uyb0RvYy54bWysU9tu2zAMfR+wfxD0vtjO1rUw4hRdigwD&#10;unVAtw+QZdkWJosapcTOvn6U7KS7vA3zg0CK4iHPIb25nQbDjgq9BlvxYpVzpqyERtuu4l+/7F/d&#10;cOaDsI0wYFXFT8rz2+3LF5vRlWoNPZhGISMQ68vRVbwPwZVZ5mWvBuFX4JSlYAs4iEAudlmDYiT0&#10;wWTrPH+bjYCNQ5DKe7q9n4N8m/DbVsnw2LZeBWYqTr2FdGI663hm240oOxSu13JpQ/xDF4PQlope&#10;oO5FEOyA+i+oQUsED21YSRgyaFstVeJAbIr8DzZPvXAqcSFxvLvI5P8frPx0fHKfkYXpHUw0wETC&#10;uweQ3zyzsOuF7dQdIoy9Eg0VLqJk2eh8uaRGqX3pI0g9foSGhiwOARLQ1OIQVSGejNBpAKeL6GoK&#10;TNLl65s8f3N9xZmkWFHkxfX6KtUQ5TndoQ/vFQwsGhVHmmqCF8cHH2I7ojw/idU8GN3stTHJwa7e&#10;GWRHQRuwT9+C/tszY+NjCzFtRow3iWekNpMMUz1RMPKtoTkRY4R5o+gPIKMH/MHZSNtUcf/9IFBx&#10;Zj5YUi2u3tnAs1GfDWElpVZcBuRsdnZhXtKDQ931hD1PxsIdadvqxPq5j6VT2pEkxrLPcQl/9dOr&#10;579u+xMAAP//AwBQSwMEFAAGAAgAAAAhAF8Y3crbAAAACQEAAA8AAABkcnMvZG93bnJldi54bWxM&#10;j0FLw0AQhe+C/2EZwZvdWG1XYjZFigoePFj9AZNksglmZ0N220Z/vSMI9jaP7/HmvWIz+0EdaIp9&#10;YAvXiwwUcR2anp2Fj/enqztQMSE3OAQmC18UYVOenxWYN+HIb3TYJackhGOOFrqUxlzrWHfkMS7C&#10;SCysDZPHJHJyupnwKOF+0MssW2uPPcuHDkfadlR/7vbewva7RZdV4+vzur5xL4nMY98aay8v5od7&#10;UInm9G+G3/pSHUrpVIU9N1ENos1qJVYLS5kk3JhbOao/oMtCny4ofwAAAP//AwBQSwECLQAUAAYA&#10;CAAAACEAtoM4kv4AAADhAQAAEwAAAAAAAAAAAAAAAAAAAAAAW0NvbnRlbnRfVHlwZXNdLnhtbFBL&#10;AQItABQABgAIAAAAIQA4/SH/1gAAAJQBAAALAAAAAAAAAAAAAAAAAC8BAABfcmVscy8ucmVsc1BL&#10;AQItABQABgAIAAAAIQDkfLFq7AEAAL0DAAAOAAAAAAAAAAAAAAAAAC4CAABkcnMvZTJvRG9jLnht&#10;bFBLAQItABQABgAIAAAAIQBfGN3K2wAAAAkBAAAPAAAAAAAAAAAAAAAAAEYEAABkcnMvZG93bnJl&#10;di54bWxQSwUGAAAAAAQABADzAAAATgUAAAAA&#10;" stroked="f">
                <v:textbox inset="0,0,0,0">
                  <w:txbxContent>
                    <w:p w14:paraId="5F82C730" w14:textId="70152813" w:rsidR="0017405F" w:rsidRDefault="0017405F" w:rsidP="00CF3687">
                      <w:pPr>
                        <w:rPr>
                          <w:rFonts w:asciiTheme="minorHAnsi" w:hAnsiTheme="minorHAnsi" w:cstheme="minorHAnsi"/>
                          <w:szCs w:val="26"/>
                        </w:rPr>
                      </w:pPr>
                      <w:r>
                        <w:rPr>
                          <w:rFonts w:asciiTheme="minorHAnsi" w:hAnsiTheme="minorHAnsi" w:cstheme="minorHAnsi"/>
                          <w:szCs w:val="26"/>
                        </w:rPr>
                        <w:t>Tom Olson, Environmental Health Specialist</w:t>
                      </w:r>
                    </w:p>
                    <w:p w14:paraId="3FEE08D6" w14:textId="73337B29" w:rsidR="0017405F" w:rsidRDefault="0017405F" w:rsidP="00CF3687">
                      <w:pPr>
                        <w:rPr>
                          <w:rFonts w:asciiTheme="minorHAnsi" w:hAnsiTheme="minorHAnsi" w:cstheme="minorHAnsi"/>
                          <w:szCs w:val="26"/>
                        </w:rPr>
                      </w:pPr>
                      <w:r>
                        <w:rPr>
                          <w:rFonts w:asciiTheme="minorHAnsi" w:hAnsiTheme="minorHAnsi" w:cstheme="minorHAnsi"/>
                          <w:szCs w:val="26"/>
                        </w:rPr>
                        <w:t>Anoka County Government Center</w:t>
                      </w:r>
                    </w:p>
                    <w:p w14:paraId="001FD30A" w14:textId="51483274" w:rsidR="0017405F" w:rsidRDefault="0017405F" w:rsidP="00CF3687">
                      <w:pPr>
                        <w:rPr>
                          <w:rFonts w:asciiTheme="minorHAnsi" w:hAnsiTheme="minorHAnsi" w:cstheme="minorHAnsi"/>
                          <w:szCs w:val="26"/>
                        </w:rPr>
                      </w:pPr>
                      <w:r>
                        <w:rPr>
                          <w:rFonts w:asciiTheme="minorHAnsi" w:hAnsiTheme="minorHAnsi" w:cstheme="minorHAnsi"/>
                          <w:szCs w:val="26"/>
                        </w:rPr>
                        <w:t>2100 3</w:t>
                      </w:r>
                      <w:r w:rsidRPr="0017405F">
                        <w:rPr>
                          <w:rFonts w:asciiTheme="minorHAnsi" w:hAnsiTheme="minorHAnsi" w:cstheme="minorHAnsi"/>
                          <w:szCs w:val="26"/>
                          <w:vertAlign w:val="superscript"/>
                        </w:rPr>
                        <w:t>rd</w:t>
                      </w:r>
                      <w:r>
                        <w:rPr>
                          <w:rFonts w:asciiTheme="minorHAnsi" w:hAnsiTheme="minorHAnsi" w:cstheme="minorHAnsi"/>
                          <w:szCs w:val="26"/>
                        </w:rPr>
                        <w:t xml:space="preserve"> </w:t>
                      </w:r>
                      <w:proofErr w:type="gramStart"/>
                      <w:r>
                        <w:rPr>
                          <w:rFonts w:asciiTheme="minorHAnsi" w:hAnsiTheme="minorHAnsi" w:cstheme="minorHAnsi"/>
                          <w:szCs w:val="26"/>
                        </w:rPr>
                        <w:t>Ave,  Suite</w:t>
                      </w:r>
                      <w:proofErr w:type="gramEnd"/>
                      <w:r>
                        <w:rPr>
                          <w:rFonts w:asciiTheme="minorHAnsi" w:hAnsiTheme="minorHAnsi" w:cstheme="minorHAnsi"/>
                          <w:szCs w:val="26"/>
                        </w:rPr>
                        <w:t xml:space="preserve"> 600</w:t>
                      </w:r>
                    </w:p>
                    <w:p w14:paraId="61FE7805" w14:textId="2EB482AB" w:rsidR="0017405F" w:rsidRPr="00D731A5" w:rsidRDefault="0017405F" w:rsidP="00CF3687">
                      <w:pPr>
                        <w:rPr>
                          <w:rFonts w:asciiTheme="minorHAnsi" w:hAnsiTheme="minorHAnsi" w:cstheme="minorHAnsi"/>
                          <w:szCs w:val="26"/>
                        </w:rPr>
                      </w:pPr>
                      <w:r>
                        <w:rPr>
                          <w:rFonts w:asciiTheme="minorHAnsi" w:hAnsiTheme="minorHAnsi" w:cstheme="minorHAnsi"/>
                          <w:szCs w:val="26"/>
                        </w:rPr>
                        <w:t>Anoka, MN 55303</w:t>
                      </w:r>
                    </w:p>
                  </w:txbxContent>
                </v:textbox>
              </v:shape>
            </w:pict>
          </mc:Fallback>
        </mc:AlternateContent>
      </w:r>
    </w:p>
    <w:p w14:paraId="6EE35E0C" w14:textId="77777777" w:rsidR="00CF3687" w:rsidRPr="008044A2" w:rsidRDefault="00CF3687" w:rsidP="00CF3687">
      <w:pPr>
        <w:pStyle w:val="BodyTextIndent"/>
        <w:tabs>
          <w:tab w:val="clear" w:pos="630"/>
          <w:tab w:val="clear" w:pos="720"/>
          <w:tab w:val="clear" w:pos="2093"/>
          <w:tab w:val="clear" w:pos="5886"/>
        </w:tabs>
        <w:ind w:left="0" w:firstLine="0"/>
        <w:rPr>
          <w:rFonts w:asciiTheme="minorHAnsi" w:hAnsiTheme="minorHAnsi" w:cstheme="minorHAnsi"/>
          <w:color w:val="000000"/>
          <w:sz w:val="24"/>
          <w:szCs w:val="24"/>
        </w:rPr>
      </w:pPr>
    </w:p>
    <w:p w14:paraId="239BF7CF" w14:textId="77777777" w:rsidR="00CF3687" w:rsidRPr="008044A2" w:rsidRDefault="00CF3687" w:rsidP="00CF3687">
      <w:pPr>
        <w:pStyle w:val="BodyTextIndent"/>
        <w:tabs>
          <w:tab w:val="clear" w:pos="630"/>
          <w:tab w:val="clear" w:pos="720"/>
          <w:tab w:val="clear" w:pos="2093"/>
          <w:tab w:val="clear" w:pos="5886"/>
        </w:tabs>
        <w:ind w:left="0" w:firstLine="0"/>
        <w:rPr>
          <w:rFonts w:asciiTheme="minorHAnsi" w:hAnsiTheme="minorHAnsi" w:cstheme="minorHAnsi"/>
          <w:color w:val="000000"/>
          <w:sz w:val="24"/>
          <w:szCs w:val="24"/>
        </w:rPr>
      </w:pPr>
    </w:p>
    <w:p w14:paraId="317E8702" w14:textId="77777777" w:rsidR="00CF3687" w:rsidRPr="008044A2" w:rsidRDefault="00CF3687" w:rsidP="00CF3687">
      <w:pPr>
        <w:pStyle w:val="BodyTextIndent"/>
        <w:tabs>
          <w:tab w:val="clear" w:pos="630"/>
          <w:tab w:val="clear" w:pos="720"/>
          <w:tab w:val="clear" w:pos="2093"/>
          <w:tab w:val="clear" w:pos="5886"/>
        </w:tabs>
        <w:ind w:left="0" w:firstLine="0"/>
        <w:rPr>
          <w:rFonts w:asciiTheme="minorHAnsi" w:hAnsiTheme="minorHAnsi" w:cstheme="minorHAnsi"/>
          <w:color w:val="000000"/>
          <w:sz w:val="24"/>
          <w:szCs w:val="24"/>
        </w:rPr>
      </w:pPr>
    </w:p>
    <w:p w14:paraId="5E0E2427" w14:textId="77777777" w:rsidR="00CF3687" w:rsidRPr="008044A2" w:rsidRDefault="00CF3687" w:rsidP="00CF3687">
      <w:pPr>
        <w:pStyle w:val="BodyTextIndent"/>
        <w:tabs>
          <w:tab w:val="clear" w:pos="630"/>
          <w:tab w:val="clear" w:pos="720"/>
          <w:tab w:val="clear" w:pos="2093"/>
          <w:tab w:val="clear" w:pos="5886"/>
        </w:tabs>
        <w:ind w:left="0" w:firstLine="0"/>
        <w:rPr>
          <w:rFonts w:asciiTheme="minorHAnsi" w:hAnsiTheme="minorHAnsi" w:cstheme="minorHAnsi"/>
          <w:b w:val="0"/>
          <w:bCs/>
          <w:color w:val="000000"/>
          <w:sz w:val="18"/>
          <w:szCs w:val="18"/>
        </w:rPr>
      </w:pPr>
    </w:p>
    <w:p w14:paraId="5F8DD07F" w14:textId="77777777" w:rsidR="00CF3687" w:rsidRPr="008044A2" w:rsidRDefault="00CF3687" w:rsidP="00CF3687">
      <w:pPr>
        <w:pStyle w:val="BodyTextIndent"/>
        <w:tabs>
          <w:tab w:val="clear" w:pos="630"/>
          <w:tab w:val="clear" w:pos="720"/>
          <w:tab w:val="clear" w:pos="2093"/>
          <w:tab w:val="clear" w:pos="5886"/>
        </w:tabs>
        <w:ind w:left="0" w:firstLine="0"/>
        <w:rPr>
          <w:rFonts w:asciiTheme="minorHAnsi" w:hAnsiTheme="minorHAnsi" w:cstheme="minorHAnsi"/>
          <w:b w:val="0"/>
          <w:bCs/>
          <w:color w:val="000000"/>
          <w:sz w:val="24"/>
          <w:szCs w:val="24"/>
        </w:rPr>
      </w:pPr>
    </w:p>
    <w:p w14:paraId="5E847A4B" w14:textId="77777777" w:rsidR="00CF3687" w:rsidRPr="008044A2" w:rsidRDefault="00CF3687" w:rsidP="00CF3687">
      <w:pPr>
        <w:pStyle w:val="BodyTextIndent"/>
        <w:tabs>
          <w:tab w:val="clear" w:pos="630"/>
          <w:tab w:val="clear" w:pos="720"/>
          <w:tab w:val="clear" w:pos="2093"/>
          <w:tab w:val="clear" w:pos="5886"/>
        </w:tabs>
        <w:ind w:left="0" w:firstLine="0"/>
        <w:rPr>
          <w:rFonts w:asciiTheme="minorHAnsi" w:hAnsiTheme="minorHAnsi" w:cstheme="minorHAnsi"/>
          <w:b w:val="0"/>
          <w:bCs/>
          <w:color w:val="000000"/>
          <w:sz w:val="24"/>
          <w:szCs w:val="24"/>
        </w:rPr>
      </w:pPr>
    </w:p>
    <w:p w14:paraId="1B546724" w14:textId="77777777" w:rsidR="00CF3687" w:rsidRPr="008044A2" w:rsidRDefault="00CF3687" w:rsidP="00CF3687">
      <w:pPr>
        <w:pStyle w:val="BodyTextIndent"/>
        <w:tabs>
          <w:tab w:val="clear" w:pos="630"/>
          <w:tab w:val="clear" w:pos="720"/>
          <w:tab w:val="clear" w:pos="2093"/>
          <w:tab w:val="clear" w:pos="5886"/>
        </w:tabs>
        <w:ind w:left="0" w:firstLine="0"/>
        <w:rPr>
          <w:rFonts w:asciiTheme="minorHAnsi" w:hAnsiTheme="minorHAnsi" w:cstheme="minorHAnsi"/>
          <w:b w:val="0"/>
          <w:bCs/>
          <w:color w:val="000000"/>
          <w:sz w:val="24"/>
          <w:szCs w:val="24"/>
        </w:rPr>
      </w:pPr>
    </w:p>
    <w:p w14:paraId="10058608" w14:textId="5A2E7A61" w:rsidR="00CF3687" w:rsidRDefault="00CF3687" w:rsidP="00CF3687">
      <w:pPr>
        <w:pStyle w:val="BodyTextIndent"/>
        <w:tabs>
          <w:tab w:val="clear" w:pos="630"/>
          <w:tab w:val="clear" w:pos="720"/>
          <w:tab w:val="clear" w:pos="2093"/>
          <w:tab w:val="clear" w:pos="5886"/>
        </w:tabs>
        <w:ind w:left="0" w:firstLine="0"/>
        <w:rPr>
          <w:rFonts w:asciiTheme="minorHAnsi" w:hAnsiTheme="minorHAnsi" w:cstheme="minorHAnsi"/>
          <w:b w:val="0"/>
          <w:bCs/>
          <w:color w:val="000000"/>
          <w:sz w:val="24"/>
          <w:szCs w:val="24"/>
        </w:rPr>
      </w:pPr>
      <w:r w:rsidRPr="008044A2">
        <w:rPr>
          <w:rFonts w:asciiTheme="minorHAnsi" w:hAnsiTheme="minorHAnsi" w:cstheme="minorHAnsi"/>
          <w:b w:val="0"/>
          <w:bCs/>
          <w:color w:val="000000"/>
          <w:sz w:val="24"/>
          <w:szCs w:val="24"/>
        </w:rPr>
        <w:t xml:space="preserve">If you have any questions about completing the hauler license application, contact: </w:t>
      </w:r>
      <w:hyperlink r:id="rId8" w:history="1">
        <w:r w:rsidR="0017405F" w:rsidRPr="00B47A1B">
          <w:rPr>
            <w:rStyle w:val="Hyperlink"/>
            <w:rFonts w:asciiTheme="minorHAnsi" w:hAnsiTheme="minorHAnsi" w:cstheme="minorHAnsi"/>
            <w:b w:val="0"/>
            <w:bCs/>
            <w:sz w:val="24"/>
            <w:szCs w:val="24"/>
          </w:rPr>
          <w:t>tom.olson@anokacountymn.gov</w:t>
        </w:r>
      </w:hyperlink>
    </w:p>
    <w:p w14:paraId="3B96C946" w14:textId="77777777" w:rsidR="0017405F" w:rsidRPr="008044A2" w:rsidRDefault="0017405F" w:rsidP="00CF3687">
      <w:pPr>
        <w:pStyle w:val="BodyTextIndent"/>
        <w:tabs>
          <w:tab w:val="clear" w:pos="630"/>
          <w:tab w:val="clear" w:pos="720"/>
          <w:tab w:val="clear" w:pos="2093"/>
          <w:tab w:val="clear" w:pos="5886"/>
        </w:tabs>
        <w:ind w:left="0" w:firstLine="0"/>
        <w:rPr>
          <w:rFonts w:asciiTheme="minorHAnsi" w:hAnsiTheme="minorHAnsi" w:cstheme="minorHAnsi"/>
          <w:b w:val="0"/>
          <w:bCs/>
          <w:color w:val="000000"/>
          <w:sz w:val="24"/>
          <w:szCs w:val="24"/>
        </w:rPr>
      </w:pPr>
    </w:p>
    <w:p w14:paraId="3EF38BFE" w14:textId="77777777" w:rsidR="00CF3687" w:rsidRPr="008044A2" w:rsidRDefault="00CF3687" w:rsidP="00CF3687">
      <w:pPr>
        <w:pStyle w:val="BodyTextIndent"/>
        <w:tabs>
          <w:tab w:val="clear" w:pos="630"/>
          <w:tab w:val="clear" w:pos="720"/>
          <w:tab w:val="clear" w:pos="2093"/>
          <w:tab w:val="clear" w:pos="5886"/>
          <w:tab w:val="left" w:pos="1440"/>
          <w:tab w:val="left" w:pos="6390"/>
        </w:tabs>
        <w:ind w:left="0" w:firstLine="0"/>
        <w:rPr>
          <w:rFonts w:asciiTheme="minorHAnsi" w:hAnsiTheme="minorHAnsi" w:cstheme="minorHAnsi"/>
          <w:color w:val="000000"/>
          <w:sz w:val="12"/>
          <w:szCs w:val="12"/>
        </w:rPr>
      </w:pPr>
    </w:p>
    <w:p w14:paraId="204E53C3" w14:textId="77777777" w:rsidR="00CF3687" w:rsidRPr="008044A2" w:rsidRDefault="00CF3687" w:rsidP="00CF3687">
      <w:pPr>
        <w:pStyle w:val="BodyTextIndent"/>
        <w:tabs>
          <w:tab w:val="clear" w:pos="630"/>
          <w:tab w:val="clear" w:pos="720"/>
          <w:tab w:val="clear" w:pos="2093"/>
          <w:tab w:val="clear" w:pos="5886"/>
          <w:tab w:val="left" w:pos="1170"/>
          <w:tab w:val="left" w:pos="5940"/>
        </w:tabs>
        <w:ind w:left="0" w:firstLine="0"/>
        <w:rPr>
          <w:rFonts w:asciiTheme="minorHAnsi" w:hAnsiTheme="minorHAnsi" w:cstheme="minorHAnsi"/>
          <w:b w:val="0"/>
          <w:color w:val="000000"/>
          <w:sz w:val="24"/>
          <w:szCs w:val="24"/>
        </w:rPr>
      </w:pPr>
    </w:p>
    <w:p w14:paraId="77F01410" w14:textId="77777777" w:rsidR="00CF3687" w:rsidRPr="008044A2" w:rsidRDefault="00CF3687" w:rsidP="00CF3687">
      <w:pPr>
        <w:suppressAutoHyphens/>
        <w:jc w:val="both"/>
        <w:rPr>
          <w:rFonts w:asciiTheme="minorHAnsi" w:hAnsiTheme="minorHAnsi" w:cstheme="minorHAnsi"/>
          <w:color w:val="000000"/>
          <w:sz w:val="18"/>
          <w:szCs w:val="18"/>
        </w:rPr>
      </w:pPr>
    </w:p>
    <w:p w14:paraId="14525DA7" w14:textId="77777777" w:rsidR="003C71A9" w:rsidRDefault="003C71A9"/>
    <w:sectPr w:rsidR="003C71A9" w:rsidSect="00F8663E">
      <w:footerReference w:type="default" r:id="rId9"/>
      <w:endnotePr>
        <w:numFmt w:val="decimal"/>
      </w:endnotePr>
      <w:pgSz w:w="12240" w:h="15840" w:code="1"/>
      <w:pgMar w:top="634" w:right="1152" w:bottom="806" w:left="1296" w:header="1037" w:footer="6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75C0" w14:textId="77777777" w:rsidR="0017405F" w:rsidRDefault="0017405F">
      <w:r>
        <w:separator/>
      </w:r>
    </w:p>
  </w:endnote>
  <w:endnote w:type="continuationSeparator" w:id="0">
    <w:p w14:paraId="6915C302" w14:textId="77777777" w:rsidR="0017405F" w:rsidRDefault="0017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F00F" w14:textId="3B6F1063" w:rsidR="0017405F" w:rsidRPr="00D731A5" w:rsidRDefault="00CF3687">
    <w:pPr>
      <w:pStyle w:val="Footer"/>
      <w:tabs>
        <w:tab w:val="clear" w:pos="8640"/>
        <w:tab w:val="right" w:pos="9360"/>
      </w:tabs>
      <w:jc w:val="both"/>
      <w:rPr>
        <w:rFonts w:ascii="Cambria" w:hAnsi="Cambria"/>
        <w:i/>
        <w:iCs/>
      </w:rPr>
    </w:pPr>
    <w:r w:rsidRPr="00D731A5">
      <w:rPr>
        <w:rFonts w:ascii="Cambria" w:hAnsi="Cambria"/>
        <w:i/>
        <w:iCs/>
      </w:rPr>
      <w:t>Regional Hauler License Application Instructions 202</w:t>
    </w:r>
    <w:r w:rsidR="00341A64">
      <w:rPr>
        <w:rFonts w:ascii="Cambria" w:hAnsi="Cambria"/>
        <w:i/>
        <w:iCs/>
      </w:rPr>
      <w:t>4</w:t>
    </w:r>
    <w:r w:rsidRPr="00D731A5">
      <w:rPr>
        <w:rFonts w:ascii="Cambria" w:hAnsi="Cambria"/>
        <w:i/>
        <w:iCs/>
      </w:rPr>
      <w:t xml:space="preserve"> - 202</w:t>
    </w:r>
    <w:r w:rsidR="00341A64">
      <w:rPr>
        <w:rFonts w:ascii="Cambria" w:hAnsi="Cambria"/>
        <w:i/>
        <w:iCs/>
      </w:rPr>
      <w:t>6</w:t>
    </w:r>
    <w:r w:rsidRPr="00D731A5">
      <w:rPr>
        <w:rFonts w:ascii="Cambria" w:hAnsi="Cambria"/>
        <w:i/>
        <w:iCs/>
      </w:rPr>
      <w:tab/>
      <w:t xml:space="preserve">Page </w:t>
    </w:r>
    <w:r w:rsidRPr="00D731A5">
      <w:rPr>
        <w:rFonts w:ascii="Cambria" w:hAnsi="Cambria"/>
        <w:i/>
        <w:iCs/>
      </w:rPr>
      <w:fldChar w:fldCharType="begin"/>
    </w:r>
    <w:r w:rsidRPr="00D731A5">
      <w:rPr>
        <w:rFonts w:ascii="Cambria" w:hAnsi="Cambria"/>
        <w:i/>
        <w:iCs/>
      </w:rPr>
      <w:instrText xml:space="preserve"> PAGE </w:instrText>
    </w:r>
    <w:r w:rsidRPr="00D731A5">
      <w:rPr>
        <w:rFonts w:ascii="Cambria" w:hAnsi="Cambria"/>
        <w:i/>
        <w:iCs/>
      </w:rPr>
      <w:fldChar w:fldCharType="separate"/>
    </w:r>
    <w:r w:rsidRPr="00D731A5">
      <w:rPr>
        <w:rFonts w:ascii="Cambria" w:hAnsi="Cambria"/>
        <w:i/>
        <w:iCs/>
        <w:noProof/>
      </w:rPr>
      <w:t>5</w:t>
    </w:r>
    <w:r w:rsidRPr="00D731A5">
      <w:rPr>
        <w:rFonts w:ascii="Cambria" w:hAnsi="Cambria"/>
        <w:i/>
        <w:iCs/>
      </w:rPr>
      <w:fldChar w:fldCharType="end"/>
    </w:r>
    <w:r w:rsidRPr="00D731A5">
      <w:rPr>
        <w:rFonts w:ascii="Cambria" w:hAnsi="Cambria"/>
        <w:i/>
        <w:iCs/>
      </w:rPr>
      <w:t xml:space="preserve"> of </w:t>
    </w:r>
    <w:r w:rsidRPr="00D731A5">
      <w:rPr>
        <w:rFonts w:ascii="Cambria" w:hAnsi="Cambria"/>
        <w:i/>
        <w:iCs/>
      </w:rPr>
      <w:fldChar w:fldCharType="begin"/>
    </w:r>
    <w:r w:rsidRPr="00D731A5">
      <w:rPr>
        <w:rFonts w:ascii="Cambria" w:hAnsi="Cambria"/>
        <w:i/>
        <w:iCs/>
      </w:rPr>
      <w:instrText xml:space="preserve"> NUMPAGES </w:instrText>
    </w:r>
    <w:r w:rsidRPr="00D731A5">
      <w:rPr>
        <w:rFonts w:ascii="Cambria" w:hAnsi="Cambria"/>
        <w:i/>
        <w:iCs/>
      </w:rPr>
      <w:fldChar w:fldCharType="separate"/>
    </w:r>
    <w:r w:rsidRPr="00D731A5">
      <w:rPr>
        <w:rFonts w:ascii="Cambria" w:hAnsi="Cambria"/>
        <w:i/>
        <w:iCs/>
        <w:noProof/>
      </w:rPr>
      <w:t>5</w:t>
    </w:r>
    <w:r w:rsidRPr="00D731A5">
      <w:rPr>
        <w:rFonts w:ascii="Cambria" w:hAnsi="Cambria"/>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41A0" w14:textId="77777777" w:rsidR="0017405F" w:rsidRDefault="0017405F">
      <w:r>
        <w:separator/>
      </w:r>
    </w:p>
  </w:footnote>
  <w:footnote w:type="continuationSeparator" w:id="0">
    <w:p w14:paraId="5F559AAC" w14:textId="77777777" w:rsidR="0017405F" w:rsidRDefault="00174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0B4"/>
    <w:multiLevelType w:val="hybridMultilevel"/>
    <w:tmpl w:val="C590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B8E5695"/>
    <w:multiLevelType w:val="hybridMultilevel"/>
    <w:tmpl w:val="12D82FF4"/>
    <w:lvl w:ilvl="0" w:tplc="BBC28830">
      <w:start w:val="1"/>
      <w:numFmt w:val="bullet"/>
      <w:lvlText w:val=""/>
      <w:lvlJc w:val="left"/>
      <w:pPr>
        <w:tabs>
          <w:tab w:val="num" w:pos="720"/>
        </w:tabs>
        <w:ind w:left="720" w:hanging="360"/>
      </w:pPr>
      <w:rPr>
        <w:rFonts w:ascii="Wingdings" w:hAnsi="Wingdings" w:hint="default"/>
        <w:b/>
        <w:i w:val="0"/>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3C276DB9"/>
    <w:multiLevelType w:val="hybridMultilevel"/>
    <w:tmpl w:val="2730E23A"/>
    <w:lvl w:ilvl="0" w:tplc="DCAEBDFE">
      <w:start w:val="1"/>
      <w:numFmt w:val="bullet"/>
      <w:lvlText w:val=""/>
      <w:lvlJc w:val="left"/>
      <w:pPr>
        <w:tabs>
          <w:tab w:val="num" w:pos="2160"/>
        </w:tabs>
        <w:ind w:left="2160" w:hanging="360"/>
      </w:pPr>
      <w:rPr>
        <w:rFonts w:ascii="Wingdings" w:hAnsi="Wingdings"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629895553">
    <w:abstractNumId w:val="2"/>
  </w:num>
  <w:num w:numId="2" w16cid:durableId="1743794449">
    <w:abstractNumId w:val="1"/>
  </w:num>
  <w:num w:numId="3" w16cid:durableId="153388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87"/>
    <w:rsid w:val="0017405F"/>
    <w:rsid w:val="00341A64"/>
    <w:rsid w:val="003618E4"/>
    <w:rsid w:val="003C71A9"/>
    <w:rsid w:val="00407CBD"/>
    <w:rsid w:val="00727C57"/>
    <w:rsid w:val="00CF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909F"/>
  <w15:chartTrackingRefBased/>
  <w15:docId w15:val="{61AAB9B8-41A2-4F1E-BA09-02536B44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87"/>
    <w:pPr>
      <w:spacing w:after="0" w:line="240" w:lineRule="auto"/>
    </w:pPr>
    <w:rPr>
      <w:rFonts w:ascii="CG Times" w:eastAsia="Times New Roman" w:hAnsi="CG Times" w:cs="Times New Roman"/>
      <w:sz w:val="24"/>
      <w:szCs w:val="20"/>
    </w:rPr>
  </w:style>
  <w:style w:type="paragraph" w:styleId="Heading3">
    <w:name w:val="heading 3"/>
    <w:basedOn w:val="Normal"/>
    <w:next w:val="Normal"/>
    <w:link w:val="Heading3Char"/>
    <w:uiPriority w:val="99"/>
    <w:qFormat/>
    <w:rsid w:val="00CF3687"/>
    <w:pPr>
      <w:keepNext/>
      <w:suppressAutoHyphens/>
      <w:ind w:left="720" w:hanging="720"/>
      <w:jc w:val="center"/>
      <w:outlineLvl w:val="2"/>
    </w:pPr>
    <w:rPr>
      <w:rFonts w:ascii="Trebuchet MS" w:hAnsi="Trebuchet MS"/>
      <w:b/>
      <w:bCs/>
      <w:spacing w:val="-2"/>
      <w:u w:val="single"/>
    </w:rPr>
  </w:style>
  <w:style w:type="paragraph" w:styleId="Heading5">
    <w:name w:val="heading 5"/>
    <w:basedOn w:val="Normal"/>
    <w:next w:val="Normal"/>
    <w:link w:val="Heading5Char"/>
    <w:uiPriority w:val="99"/>
    <w:qFormat/>
    <w:rsid w:val="00CF3687"/>
    <w:pPr>
      <w:keepNext/>
      <w:tabs>
        <w:tab w:val="left" w:pos="-66"/>
      </w:tabs>
      <w:suppressAutoHyphens/>
      <w:jc w:val="both"/>
      <w:outlineLvl w:val="4"/>
    </w:pPr>
    <w:rPr>
      <w:rFonts w:ascii="Lucida Bright" w:hAnsi="Lucida Bright"/>
      <w:spacing w:val="-2"/>
      <w:sz w:val="22"/>
    </w:rPr>
  </w:style>
  <w:style w:type="paragraph" w:styleId="Heading6">
    <w:name w:val="heading 6"/>
    <w:basedOn w:val="Normal"/>
    <w:next w:val="Normal"/>
    <w:link w:val="Heading6Char"/>
    <w:uiPriority w:val="99"/>
    <w:qFormat/>
    <w:rsid w:val="00CF3687"/>
    <w:pPr>
      <w:keepNext/>
      <w:suppressAutoHyphens/>
      <w:ind w:left="720" w:hanging="720"/>
      <w:jc w:val="both"/>
      <w:outlineLvl w:val="5"/>
    </w:pPr>
    <w:rPr>
      <w:rFonts w:ascii="Trebuchet MS" w:hAnsi="Trebuchet MS" w:cs="Arial"/>
      <w:b/>
      <w:bCs/>
      <w:spacing w:val="-1"/>
    </w:rPr>
  </w:style>
  <w:style w:type="paragraph" w:styleId="Heading8">
    <w:name w:val="heading 8"/>
    <w:basedOn w:val="Normal"/>
    <w:next w:val="Normal"/>
    <w:link w:val="Heading8Char"/>
    <w:uiPriority w:val="99"/>
    <w:qFormat/>
    <w:rsid w:val="00CF3687"/>
    <w:pPr>
      <w:keepNext/>
      <w:tabs>
        <w:tab w:val="left" w:pos="-66"/>
      </w:tabs>
      <w:suppressAutoHyphens/>
      <w:ind w:left="720" w:hanging="720"/>
      <w:jc w:val="center"/>
      <w:outlineLvl w:val="7"/>
    </w:pPr>
    <w:rPr>
      <w:rFonts w:ascii="Trebuchet MS" w:hAnsi="Trebuchet MS"/>
      <w:b/>
      <w:bCs/>
      <w:i/>
      <w:iCs/>
      <w:color w:val="000000"/>
      <w:spacing w:val="-2"/>
    </w:rPr>
  </w:style>
  <w:style w:type="paragraph" w:styleId="Heading9">
    <w:name w:val="heading 9"/>
    <w:basedOn w:val="Normal"/>
    <w:next w:val="Normal"/>
    <w:link w:val="Heading9Char"/>
    <w:uiPriority w:val="99"/>
    <w:qFormat/>
    <w:rsid w:val="00CF3687"/>
    <w:pPr>
      <w:keepNext/>
      <w:suppressAutoHyphens/>
      <w:ind w:left="720" w:hanging="720"/>
      <w:jc w:val="center"/>
      <w:outlineLvl w:val="8"/>
    </w:pPr>
    <w:rPr>
      <w:rFonts w:ascii="Trebuchet MS" w:hAnsi="Trebuchet MS"/>
      <w:b/>
      <w:bCs/>
      <w:color w:val="000000"/>
      <w:spacing w:val="-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F3687"/>
    <w:rPr>
      <w:rFonts w:ascii="Trebuchet MS" w:eastAsia="Times New Roman" w:hAnsi="Trebuchet MS" w:cs="Times New Roman"/>
      <w:b/>
      <w:bCs/>
      <w:spacing w:val="-2"/>
      <w:sz w:val="24"/>
      <w:szCs w:val="20"/>
      <w:u w:val="single"/>
    </w:rPr>
  </w:style>
  <w:style w:type="character" w:customStyle="1" w:styleId="Heading5Char">
    <w:name w:val="Heading 5 Char"/>
    <w:basedOn w:val="DefaultParagraphFont"/>
    <w:link w:val="Heading5"/>
    <w:uiPriority w:val="99"/>
    <w:rsid w:val="00CF3687"/>
    <w:rPr>
      <w:rFonts w:ascii="Lucida Bright" w:eastAsia="Times New Roman" w:hAnsi="Lucida Bright" w:cs="Times New Roman"/>
      <w:spacing w:val="-2"/>
      <w:szCs w:val="20"/>
    </w:rPr>
  </w:style>
  <w:style w:type="character" w:customStyle="1" w:styleId="Heading6Char">
    <w:name w:val="Heading 6 Char"/>
    <w:basedOn w:val="DefaultParagraphFont"/>
    <w:link w:val="Heading6"/>
    <w:uiPriority w:val="99"/>
    <w:rsid w:val="00CF3687"/>
    <w:rPr>
      <w:rFonts w:ascii="Trebuchet MS" w:eastAsia="Times New Roman" w:hAnsi="Trebuchet MS" w:cs="Arial"/>
      <w:b/>
      <w:bCs/>
      <w:spacing w:val="-1"/>
      <w:sz w:val="24"/>
      <w:szCs w:val="20"/>
    </w:rPr>
  </w:style>
  <w:style w:type="character" w:customStyle="1" w:styleId="Heading8Char">
    <w:name w:val="Heading 8 Char"/>
    <w:basedOn w:val="DefaultParagraphFont"/>
    <w:link w:val="Heading8"/>
    <w:uiPriority w:val="99"/>
    <w:rsid w:val="00CF3687"/>
    <w:rPr>
      <w:rFonts w:ascii="Trebuchet MS" w:eastAsia="Times New Roman" w:hAnsi="Trebuchet MS" w:cs="Times New Roman"/>
      <w:b/>
      <w:bCs/>
      <w:i/>
      <w:iCs/>
      <w:color w:val="000000"/>
      <w:spacing w:val="-2"/>
      <w:sz w:val="24"/>
      <w:szCs w:val="20"/>
    </w:rPr>
  </w:style>
  <w:style w:type="character" w:customStyle="1" w:styleId="Heading9Char">
    <w:name w:val="Heading 9 Char"/>
    <w:basedOn w:val="DefaultParagraphFont"/>
    <w:link w:val="Heading9"/>
    <w:uiPriority w:val="99"/>
    <w:rsid w:val="00CF3687"/>
    <w:rPr>
      <w:rFonts w:ascii="Trebuchet MS" w:eastAsia="Times New Roman" w:hAnsi="Trebuchet MS" w:cs="Times New Roman"/>
      <w:b/>
      <w:bCs/>
      <w:color w:val="000000"/>
      <w:spacing w:val="-2"/>
      <w:sz w:val="26"/>
      <w:szCs w:val="20"/>
      <w:u w:val="single"/>
    </w:rPr>
  </w:style>
  <w:style w:type="paragraph" w:styleId="BodyTextIndent">
    <w:name w:val="Body Text Indent"/>
    <w:basedOn w:val="Normal"/>
    <w:link w:val="BodyTextIndentChar"/>
    <w:uiPriority w:val="99"/>
    <w:semiHidden/>
    <w:rsid w:val="00CF3687"/>
    <w:pPr>
      <w:tabs>
        <w:tab w:val="left" w:pos="-66"/>
        <w:tab w:val="left" w:pos="630"/>
        <w:tab w:val="left" w:pos="720"/>
        <w:tab w:val="left" w:pos="2093"/>
        <w:tab w:val="left" w:pos="5886"/>
      </w:tabs>
      <w:suppressAutoHyphens/>
      <w:ind w:left="654" w:hanging="654"/>
      <w:jc w:val="both"/>
    </w:pPr>
    <w:rPr>
      <w:b/>
      <w:spacing w:val="-2"/>
      <w:sz w:val="22"/>
    </w:rPr>
  </w:style>
  <w:style w:type="character" w:customStyle="1" w:styleId="BodyTextIndentChar">
    <w:name w:val="Body Text Indent Char"/>
    <w:basedOn w:val="DefaultParagraphFont"/>
    <w:link w:val="BodyTextIndent"/>
    <w:uiPriority w:val="99"/>
    <w:semiHidden/>
    <w:rsid w:val="00CF3687"/>
    <w:rPr>
      <w:rFonts w:ascii="CG Times" w:eastAsia="Times New Roman" w:hAnsi="CG Times" w:cs="Times New Roman"/>
      <w:b/>
      <w:spacing w:val="-2"/>
      <w:szCs w:val="20"/>
    </w:rPr>
  </w:style>
  <w:style w:type="paragraph" w:styleId="Footer">
    <w:name w:val="footer"/>
    <w:basedOn w:val="Normal"/>
    <w:link w:val="FooterChar"/>
    <w:uiPriority w:val="99"/>
    <w:semiHidden/>
    <w:rsid w:val="00CF3687"/>
    <w:pPr>
      <w:tabs>
        <w:tab w:val="center" w:pos="4320"/>
        <w:tab w:val="right" w:pos="8640"/>
      </w:tabs>
    </w:pPr>
  </w:style>
  <w:style w:type="character" w:customStyle="1" w:styleId="FooterChar">
    <w:name w:val="Footer Char"/>
    <w:basedOn w:val="DefaultParagraphFont"/>
    <w:link w:val="Footer"/>
    <w:uiPriority w:val="99"/>
    <w:semiHidden/>
    <w:rsid w:val="00CF3687"/>
    <w:rPr>
      <w:rFonts w:ascii="CG Times" w:eastAsia="Times New Roman" w:hAnsi="CG Times" w:cs="Times New Roman"/>
      <w:sz w:val="24"/>
      <w:szCs w:val="20"/>
    </w:rPr>
  </w:style>
  <w:style w:type="paragraph" w:styleId="BodyTextIndent2">
    <w:name w:val="Body Text Indent 2"/>
    <w:basedOn w:val="Normal"/>
    <w:link w:val="BodyTextIndent2Char"/>
    <w:uiPriority w:val="99"/>
    <w:semiHidden/>
    <w:rsid w:val="00CF3687"/>
    <w:pPr>
      <w:tabs>
        <w:tab w:val="left" w:pos="-66"/>
      </w:tabs>
      <w:suppressAutoHyphens/>
      <w:ind w:left="360"/>
      <w:jc w:val="both"/>
    </w:pPr>
    <w:rPr>
      <w:rFonts w:ascii="Lucida Bright" w:hAnsi="Lucida Bright"/>
      <w:spacing w:val="-2"/>
      <w:sz w:val="22"/>
    </w:rPr>
  </w:style>
  <w:style w:type="character" w:customStyle="1" w:styleId="BodyTextIndent2Char">
    <w:name w:val="Body Text Indent 2 Char"/>
    <w:basedOn w:val="DefaultParagraphFont"/>
    <w:link w:val="BodyTextIndent2"/>
    <w:uiPriority w:val="99"/>
    <w:semiHidden/>
    <w:rsid w:val="00CF3687"/>
    <w:rPr>
      <w:rFonts w:ascii="Lucida Bright" w:eastAsia="Times New Roman" w:hAnsi="Lucida Bright" w:cs="Times New Roman"/>
      <w:spacing w:val="-2"/>
      <w:szCs w:val="20"/>
    </w:rPr>
  </w:style>
  <w:style w:type="paragraph" w:styleId="BodyText">
    <w:name w:val="Body Text"/>
    <w:basedOn w:val="Normal"/>
    <w:link w:val="BodyTextChar"/>
    <w:uiPriority w:val="99"/>
    <w:semiHidden/>
    <w:rsid w:val="00CF3687"/>
    <w:pPr>
      <w:suppressAutoHyphens/>
      <w:jc w:val="both"/>
    </w:pPr>
    <w:rPr>
      <w:rFonts w:ascii="Trebuchet MS" w:hAnsi="Trebuchet MS" w:cs="Arial"/>
      <w:b/>
      <w:bCs/>
      <w:spacing w:val="-1"/>
    </w:rPr>
  </w:style>
  <w:style w:type="character" w:customStyle="1" w:styleId="BodyTextChar">
    <w:name w:val="Body Text Char"/>
    <w:basedOn w:val="DefaultParagraphFont"/>
    <w:link w:val="BodyText"/>
    <w:uiPriority w:val="99"/>
    <w:semiHidden/>
    <w:rsid w:val="00CF3687"/>
    <w:rPr>
      <w:rFonts w:ascii="Trebuchet MS" w:eastAsia="Times New Roman" w:hAnsi="Trebuchet MS" w:cs="Arial"/>
      <w:b/>
      <w:bCs/>
      <w:spacing w:val="-1"/>
      <w:sz w:val="24"/>
      <w:szCs w:val="20"/>
    </w:rPr>
  </w:style>
  <w:style w:type="paragraph" w:styleId="ListParagraph">
    <w:name w:val="List Paragraph"/>
    <w:basedOn w:val="Normal"/>
    <w:uiPriority w:val="99"/>
    <w:qFormat/>
    <w:rsid w:val="00CF3687"/>
    <w:pPr>
      <w:ind w:left="720"/>
    </w:pPr>
  </w:style>
  <w:style w:type="character" w:styleId="Hyperlink">
    <w:name w:val="Hyperlink"/>
    <w:basedOn w:val="DefaultParagraphFont"/>
    <w:uiPriority w:val="99"/>
    <w:rsid w:val="00CF3687"/>
    <w:rPr>
      <w:rFonts w:cs="Times New Roman"/>
      <w:color w:val="0000FF"/>
      <w:u w:val="single"/>
    </w:rPr>
  </w:style>
  <w:style w:type="paragraph" w:styleId="Header">
    <w:name w:val="header"/>
    <w:basedOn w:val="Normal"/>
    <w:link w:val="HeaderChar"/>
    <w:uiPriority w:val="99"/>
    <w:unhideWhenUsed/>
    <w:rsid w:val="00341A64"/>
    <w:pPr>
      <w:tabs>
        <w:tab w:val="center" w:pos="4680"/>
        <w:tab w:val="right" w:pos="9360"/>
      </w:tabs>
    </w:pPr>
  </w:style>
  <w:style w:type="character" w:customStyle="1" w:styleId="HeaderChar">
    <w:name w:val="Header Char"/>
    <w:basedOn w:val="DefaultParagraphFont"/>
    <w:link w:val="Header"/>
    <w:uiPriority w:val="99"/>
    <w:rsid w:val="00341A64"/>
    <w:rPr>
      <w:rFonts w:ascii="CG Times" w:eastAsia="Times New Roman" w:hAnsi="CG Times" w:cs="Times New Roman"/>
      <w:sz w:val="24"/>
      <w:szCs w:val="20"/>
    </w:rPr>
  </w:style>
  <w:style w:type="character" w:styleId="UnresolvedMention">
    <w:name w:val="Unresolved Mention"/>
    <w:basedOn w:val="DefaultParagraphFont"/>
    <w:uiPriority w:val="99"/>
    <w:semiHidden/>
    <w:unhideWhenUsed/>
    <w:rsid w:val="0017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olson@anokacountymn.gov" TargetMode="External"/><Relationship Id="rId3" Type="http://schemas.openxmlformats.org/officeDocument/2006/relationships/settings" Target="settings.xml"/><Relationship Id="rId7" Type="http://schemas.openxmlformats.org/officeDocument/2006/relationships/hyperlink" Target="https://www.co.dakota.mn.us/Environment/RecyclingWaste%20Reduction/Residents%20/Documents/ResidentialRecyclingItemsAccept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 Olson</dc:creator>
  <cp:keywords/>
  <dc:description/>
  <cp:lastModifiedBy>Tom Olson</cp:lastModifiedBy>
  <cp:revision>4</cp:revision>
  <dcterms:created xsi:type="dcterms:W3CDTF">2024-03-26T21:00:00Z</dcterms:created>
  <dcterms:modified xsi:type="dcterms:W3CDTF">2024-04-09T15:11:00Z</dcterms:modified>
</cp:coreProperties>
</file>